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D6" w:rsidRPr="009C36D6" w:rsidRDefault="009C36D6" w:rsidP="009C36D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noProof/>
          <w:color w:val="000000"/>
          <w:sz w:val="36"/>
          <w:szCs w:val="36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-423545</wp:posOffset>
            </wp:positionV>
            <wp:extent cx="935990" cy="699770"/>
            <wp:effectExtent l="19050" t="0" r="0" b="0"/>
            <wp:wrapNone/>
            <wp:docPr id="1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99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14CB">
        <w:rPr>
          <w:rFonts w:ascii="Times New Roman" w:hAnsi="Times New Roman"/>
          <w:b/>
          <w:bCs/>
          <w:i/>
          <w:noProof/>
          <w:color w:val="000000"/>
          <w:sz w:val="36"/>
          <w:szCs w:val="36"/>
          <w:lang w:eastAsia="ru-RU"/>
        </w:rPr>
        <w:pict>
          <v:rect id="_x0000_s1026" style="position:absolute;left:0;text-align:left;margin-left:31.65pt;margin-top:-31.15pt;width:451.55pt;height:54.7pt;z-index:251658240;visibility:visible;mso-wrap-edited:f;mso-wrap-distance-left:2.88pt;mso-wrap-distance-top:2.88pt;mso-wrap-distance-right:2.88pt;mso-wrap-distance-bottom:2.88pt;mso-position-horizontal-relative:text;mso-position-vertical-relative:tex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9C36D6" w:rsidRDefault="009C36D6" w:rsidP="009C36D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родителей»</w:t>
                  </w:r>
                </w:p>
              </w:txbxContent>
            </v:textbox>
          </v:rect>
        </w:pict>
      </w:r>
    </w:p>
    <w:p w:rsidR="009C36D6" w:rsidRPr="00FA6A42" w:rsidRDefault="009C36D6" w:rsidP="009C3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C36D6" w:rsidRPr="00FA6A42" w:rsidRDefault="009C36D6" w:rsidP="009C3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FA6A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ВОЗРАСТНЫЕ ОСОБЕННОСТИ РАЗВИТИЯ РЕБЕНКА</w:t>
      </w:r>
    </w:p>
    <w:p w:rsidR="009C36D6" w:rsidRPr="00FA6A42" w:rsidRDefault="00535D2B" w:rsidP="009C3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FA6A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 6 ДО 7</w:t>
      </w:r>
      <w:r w:rsidR="009C36D6" w:rsidRPr="00FA6A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ЛЕТ</w:t>
      </w:r>
      <w:r w:rsidRPr="00FA6A4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9C36D6" w:rsidRPr="00FA6A42" w:rsidRDefault="009C36D6" w:rsidP="009C36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На седьмом году жизни прои</w:t>
      </w:r>
      <w:r>
        <w:rPr>
          <w:rFonts w:ascii="Times New Roman" w:hAnsi="Times New Roman" w:cs="Times New Roman"/>
          <w:sz w:val="28"/>
          <w:szCs w:val="28"/>
        </w:rPr>
        <w:t>сходят большие изменения в физи</w:t>
      </w:r>
      <w:r w:rsidRPr="00522F0C">
        <w:rPr>
          <w:rFonts w:ascii="Times New Roman" w:hAnsi="Times New Roman" w:cs="Times New Roman"/>
          <w:sz w:val="28"/>
          <w:szCs w:val="28"/>
        </w:rPr>
        <w:t>ческом, познавательном, эмоциональном и социально-личностном развитии старших дошкольников, ф</w:t>
      </w:r>
      <w:r>
        <w:rPr>
          <w:rFonts w:ascii="Times New Roman" w:hAnsi="Times New Roman" w:cs="Times New Roman"/>
          <w:sz w:val="28"/>
          <w:szCs w:val="28"/>
        </w:rPr>
        <w:t>ормируется готовность к предсто</w:t>
      </w:r>
      <w:r w:rsidRPr="00522F0C">
        <w:rPr>
          <w:rFonts w:ascii="Times New Roman" w:hAnsi="Times New Roman" w:cs="Times New Roman"/>
          <w:sz w:val="28"/>
          <w:szCs w:val="28"/>
        </w:rPr>
        <w:t>ящему школьному обучению.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Pr="00522F0C">
        <w:rPr>
          <w:rFonts w:ascii="Times New Roman" w:hAnsi="Times New Roman" w:cs="Times New Roman"/>
          <w:i/>
          <w:iCs/>
          <w:sz w:val="28"/>
          <w:szCs w:val="28"/>
        </w:rPr>
        <w:t>координированностъю</w:t>
      </w:r>
      <w:proofErr w:type="spellEnd"/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и точностью.</w:t>
      </w:r>
      <w:r w:rsidRPr="00522F0C">
        <w:rPr>
          <w:rFonts w:ascii="Times New Roman" w:hAnsi="Times New Roman" w:cs="Times New Roman"/>
          <w:sz w:val="28"/>
          <w:szCs w:val="28"/>
        </w:rPr>
        <w:t xml:space="preserve"> Дети хорошо различают направление движения, скорость, смену темпа и ритма. Возросла возможность про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странственной ориентировки, заме</w:t>
      </w:r>
      <w:r>
        <w:rPr>
          <w:rFonts w:ascii="Times New Roman" w:hAnsi="Times New Roman" w:cs="Times New Roman"/>
          <w:sz w:val="28"/>
          <w:szCs w:val="28"/>
        </w:rPr>
        <w:t>тно увеличились проявления воле</w:t>
      </w:r>
      <w:r w:rsidRPr="00522F0C">
        <w:rPr>
          <w:rFonts w:ascii="Times New Roman" w:hAnsi="Times New Roman" w:cs="Times New Roman"/>
          <w:sz w:val="28"/>
          <w:szCs w:val="28"/>
        </w:rPr>
        <w:t>вых усилий при выполнении отде</w:t>
      </w:r>
      <w:r>
        <w:rPr>
          <w:rFonts w:ascii="Times New Roman" w:hAnsi="Times New Roman" w:cs="Times New Roman"/>
          <w:sz w:val="28"/>
          <w:szCs w:val="28"/>
        </w:rPr>
        <w:t>льных упражнений, стремление до</w:t>
      </w:r>
      <w:r w:rsidRPr="00522F0C">
        <w:rPr>
          <w:rFonts w:ascii="Times New Roman" w:hAnsi="Times New Roman" w:cs="Times New Roman"/>
          <w:sz w:val="28"/>
          <w:szCs w:val="28"/>
        </w:rPr>
        <w:t>биться хорошего результата. У детей</w:t>
      </w:r>
      <w:r>
        <w:rPr>
          <w:rFonts w:ascii="Times New Roman" w:hAnsi="Times New Roman" w:cs="Times New Roman"/>
          <w:sz w:val="28"/>
          <w:szCs w:val="28"/>
        </w:rPr>
        <w:t xml:space="preserve"> вырабатывается эстетическое от</w:t>
      </w:r>
      <w:r w:rsidRPr="00522F0C">
        <w:rPr>
          <w:rFonts w:ascii="Times New Roman" w:hAnsi="Times New Roman" w:cs="Times New Roman"/>
          <w:sz w:val="28"/>
          <w:szCs w:val="28"/>
        </w:rPr>
        <w:t>ношение к движениям, они начинают воспринимать красоту и гармонию движений. Проявляются</w:t>
      </w:r>
      <w:r>
        <w:rPr>
          <w:rFonts w:ascii="Times New Roman" w:hAnsi="Times New Roman" w:cs="Times New Roman"/>
          <w:sz w:val="28"/>
          <w:szCs w:val="28"/>
        </w:rPr>
        <w:t xml:space="preserve"> личные интересы мальчиков и де</w:t>
      </w:r>
      <w:r w:rsidRPr="00522F0C">
        <w:rPr>
          <w:rFonts w:ascii="Times New Roman" w:hAnsi="Times New Roman" w:cs="Times New Roman"/>
          <w:sz w:val="28"/>
          <w:szCs w:val="28"/>
        </w:rPr>
        <w:t>вочек в выборе физических упражнений и подвижных игр.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 xml:space="preserve"> Гигиенические навыки у детей 6-7 летнего возраста стано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вятся достаточно устойчивыми. Формируется привычка самостоятель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но следить за своим внешним видом, пользоваться носовым платком, быть опрятными и аккуратными, причесываться.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F0C">
        <w:rPr>
          <w:rFonts w:ascii="Times New Roman" w:hAnsi="Times New Roman" w:cs="Times New Roman"/>
          <w:sz w:val="28"/>
          <w:szCs w:val="28"/>
        </w:rPr>
        <w:t xml:space="preserve">Повышается общая осведомленность детей о </w:t>
      </w:r>
      <w:proofErr w:type="spellStart"/>
      <w:r w:rsidRPr="00522F0C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522F0C">
        <w:rPr>
          <w:rFonts w:ascii="Times New Roman" w:hAnsi="Times New Roman" w:cs="Times New Roman"/>
          <w:sz w:val="28"/>
          <w:szCs w:val="28"/>
        </w:rPr>
        <w:t xml:space="preserve"> поведении: элементарные правила </w:t>
      </w:r>
      <w:r>
        <w:rPr>
          <w:rFonts w:ascii="Times New Roman" w:hAnsi="Times New Roman" w:cs="Times New Roman"/>
          <w:sz w:val="28"/>
          <w:szCs w:val="28"/>
        </w:rPr>
        <w:t>безопасности, сведения о некото</w:t>
      </w:r>
      <w:r w:rsidRPr="00522F0C">
        <w:rPr>
          <w:rFonts w:ascii="Times New Roman" w:hAnsi="Times New Roman" w:cs="Times New Roman"/>
          <w:sz w:val="28"/>
          <w:szCs w:val="28"/>
        </w:rPr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</w:t>
      </w:r>
      <w:r>
        <w:rPr>
          <w:rFonts w:ascii="Times New Roman" w:hAnsi="Times New Roman" w:cs="Times New Roman"/>
          <w:sz w:val="28"/>
          <w:szCs w:val="28"/>
        </w:rPr>
        <w:t>илах поведения в обществе в слу</w:t>
      </w:r>
      <w:r w:rsidRPr="00522F0C">
        <w:rPr>
          <w:rFonts w:ascii="Times New Roman" w:hAnsi="Times New Roman" w:cs="Times New Roman"/>
          <w:sz w:val="28"/>
          <w:szCs w:val="28"/>
        </w:rPr>
        <w:t>чае заболевания (при кашле, чихании прикрывать рот платком, от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522F0C">
        <w:rPr>
          <w:rFonts w:ascii="Times New Roman" w:hAnsi="Times New Roman" w:cs="Times New Roman"/>
          <w:sz w:val="28"/>
          <w:szCs w:val="28"/>
        </w:rPr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522F0C">
        <w:rPr>
          <w:rFonts w:ascii="Times New Roman" w:hAnsi="Times New Roman" w:cs="Times New Roman"/>
          <w:sz w:val="28"/>
          <w:szCs w:val="28"/>
        </w:rPr>
        <w:t xml:space="preserve"> просьбы, предло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жить чай, подать грелку, градусник и т. п.).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6-7 лет — время активного социального развития детей. В этот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период начинает складываться личность</w:t>
      </w:r>
      <w:r w:rsidRPr="00522F0C">
        <w:rPr>
          <w:rFonts w:ascii="Times New Roman" w:hAnsi="Times New Roman" w:cs="Times New Roman"/>
          <w:sz w:val="28"/>
          <w:szCs w:val="28"/>
        </w:rPr>
        <w:t xml:space="preserve"> с ее основными компонентами. Дети  перестают быть на</w:t>
      </w:r>
      <w:r>
        <w:rPr>
          <w:rFonts w:ascii="Times New Roman" w:hAnsi="Times New Roman" w:cs="Times New Roman"/>
          <w:sz w:val="28"/>
          <w:szCs w:val="28"/>
        </w:rPr>
        <w:t>ивными и непосредственными, ста</w:t>
      </w:r>
      <w:r w:rsidRPr="00522F0C">
        <w:rPr>
          <w:rFonts w:ascii="Times New Roman" w:hAnsi="Times New Roman" w:cs="Times New Roman"/>
          <w:sz w:val="28"/>
          <w:szCs w:val="28"/>
        </w:rPr>
        <w:t>новятся более закрытыми для окружающих. Часто они пытаются скрыть свои истинные чувства, особенно в случае неудачи, обиды, боли. Причиной таких измене</w:t>
      </w:r>
      <w:r>
        <w:rPr>
          <w:rFonts w:ascii="Times New Roman" w:hAnsi="Times New Roman" w:cs="Times New Roman"/>
          <w:sz w:val="28"/>
          <w:szCs w:val="28"/>
        </w:rPr>
        <w:t>ний является дифферен</w:t>
      </w:r>
      <w:r w:rsidRPr="00522F0C">
        <w:rPr>
          <w:rFonts w:ascii="Times New Roman" w:hAnsi="Times New Roman" w:cs="Times New Roman"/>
          <w:sz w:val="28"/>
          <w:szCs w:val="28"/>
        </w:rPr>
        <w:t xml:space="preserve">циация (разделение) в сознании ребенка его внутренней и внешней жизни. Формируются его личностные особенности, становятся более выраженными индивидуальные черты в поведении, более определенно проявляется характер. 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У детей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развивается способност</w:t>
      </w:r>
      <w:r>
        <w:rPr>
          <w:rFonts w:ascii="Times New Roman" w:hAnsi="Times New Roman" w:cs="Times New Roman"/>
          <w:i/>
          <w:iCs/>
          <w:sz w:val="28"/>
          <w:szCs w:val="28"/>
        </w:rPr>
        <w:t>ь к соподчинению мотивов поступ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>ков,</w:t>
      </w:r>
      <w:r w:rsidRPr="00522F0C">
        <w:rPr>
          <w:rFonts w:ascii="Times New Roman" w:hAnsi="Times New Roman" w:cs="Times New Roman"/>
          <w:sz w:val="28"/>
          <w:szCs w:val="28"/>
        </w:rPr>
        <w:t xml:space="preserve"> к определенной произвольной </w:t>
      </w:r>
      <w:r>
        <w:rPr>
          <w:rFonts w:ascii="Times New Roman" w:hAnsi="Times New Roman" w:cs="Times New Roman"/>
          <w:sz w:val="28"/>
          <w:szCs w:val="28"/>
        </w:rPr>
        <w:t>регуляции своих действий. Усвое</w:t>
      </w:r>
      <w:r w:rsidRPr="00522F0C">
        <w:rPr>
          <w:rFonts w:ascii="Times New Roman" w:hAnsi="Times New Roman" w:cs="Times New Roman"/>
          <w:sz w:val="28"/>
          <w:szCs w:val="28"/>
        </w:rPr>
        <w:t xml:space="preserve">ние норм и правил, умение соотнести свои поступки с этими нормами приводят к формированию первых задатков произвольного поведения, то есть такого </w:t>
      </w:r>
      <w:r w:rsidRPr="00522F0C">
        <w:rPr>
          <w:rFonts w:ascii="Times New Roman" w:hAnsi="Times New Roman" w:cs="Times New Roman"/>
          <w:sz w:val="28"/>
          <w:szCs w:val="28"/>
        </w:rPr>
        <w:lastRenderedPageBreak/>
        <w:t>поведения, для которого характерны устойчивость, н</w:t>
      </w:r>
      <w:proofErr w:type="gramStart"/>
      <w:r w:rsidRPr="00522F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22F0C">
        <w:rPr>
          <w:rFonts w:ascii="Times New Roman" w:hAnsi="Times New Roman" w:cs="Times New Roman"/>
          <w:sz w:val="28"/>
          <w:szCs w:val="28"/>
        </w:rPr>
        <w:t xml:space="preserve"> ситуативность. В поведении и вз</w:t>
      </w:r>
      <w:r>
        <w:rPr>
          <w:rFonts w:ascii="Times New Roman" w:hAnsi="Times New Roman" w:cs="Times New Roman"/>
          <w:sz w:val="28"/>
          <w:szCs w:val="28"/>
        </w:rPr>
        <w:t>аимоотношениях наблюдаются воле</w:t>
      </w:r>
      <w:r w:rsidRPr="00522F0C">
        <w:rPr>
          <w:rFonts w:ascii="Times New Roman" w:hAnsi="Times New Roman" w:cs="Times New Roman"/>
          <w:sz w:val="28"/>
          <w:szCs w:val="28"/>
        </w:rPr>
        <w:t>вые проявления: дети могут сдерж</w:t>
      </w:r>
      <w:r>
        <w:rPr>
          <w:rFonts w:ascii="Times New Roman" w:hAnsi="Times New Roman" w:cs="Times New Roman"/>
          <w:sz w:val="28"/>
          <w:szCs w:val="28"/>
        </w:rPr>
        <w:t>аться, если это необходимо, про</w:t>
      </w:r>
      <w:r w:rsidRPr="00522F0C">
        <w:rPr>
          <w:rFonts w:ascii="Times New Roman" w:hAnsi="Times New Roman" w:cs="Times New Roman"/>
          <w:sz w:val="28"/>
          <w:szCs w:val="28"/>
        </w:rPr>
        <w:t>явить терпение, настойчивость. В</w:t>
      </w:r>
      <w:r>
        <w:rPr>
          <w:rFonts w:ascii="Times New Roman" w:hAnsi="Times New Roman" w:cs="Times New Roman"/>
          <w:sz w:val="28"/>
          <w:szCs w:val="28"/>
        </w:rPr>
        <w:t xml:space="preserve"> выборе линии поведения дошколь</w:t>
      </w:r>
      <w:r w:rsidRPr="00522F0C">
        <w:rPr>
          <w:rFonts w:ascii="Times New Roman" w:hAnsi="Times New Roman" w:cs="Times New Roman"/>
          <w:sz w:val="28"/>
          <w:szCs w:val="28"/>
        </w:rPr>
        <w:t xml:space="preserve">ник учитывает свой прошлый опыт, нравственные представления и оценки, мнение окружающих. 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Развивающаяся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соподчинению мотивов свидетель</w:t>
      </w:r>
      <w:r w:rsidRPr="00522F0C">
        <w:rPr>
          <w:rFonts w:ascii="Times New Roman" w:hAnsi="Times New Roman" w:cs="Times New Roman"/>
          <w:sz w:val="28"/>
          <w:szCs w:val="28"/>
        </w:rPr>
        <w:t>ствует о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формирующейся социальной направленности поведения</w:t>
      </w:r>
      <w:r w:rsidRPr="00522F0C">
        <w:rPr>
          <w:rFonts w:ascii="Times New Roman" w:hAnsi="Times New Roman" w:cs="Times New Roman"/>
          <w:sz w:val="28"/>
          <w:szCs w:val="28"/>
        </w:rPr>
        <w:t>. Предметная деятельность постепенно утрачивает для них свое особое значение. В подготовительной группе дошкольник начинает оценивать себя с точки зрения своей авторитетности с</w:t>
      </w:r>
      <w:r>
        <w:rPr>
          <w:rFonts w:ascii="Times New Roman" w:hAnsi="Times New Roman" w:cs="Times New Roman"/>
          <w:sz w:val="28"/>
          <w:szCs w:val="28"/>
        </w:rPr>
        <w:t>реди других (сверстников, взрос</w:t>
      </w:r>
      <w:r w:rsidRPr="00522F0C">
        <w:rPr>
          <w:rFonts w:ascii="Times New Roman" w:hAnsi="Times New Roman" w:cs="Times New Roman"/>
          <w:sz w:val="28"/>
          <w:szCs w:val="28"/>
        </w:rPr>
        <w:t>лых), признания ими его личных достижений и качеств.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Формируются достаточно устойчивая самооценка</w:t>
      </w:r>
      <w:r w:rsidRPr="00522F0C">
        <w:rPr>
          <w:rFonts w:ascii="Times New Roman" w:hAnsi="Times New Roman" w:cs="Times New Roman"/>
          <w:sz w:val="28"/>
          <w:szCs w:val="28"/>
        </w:rPr>
        <w:t>.</w:t>
      </w:r>
    </w:p>
    <w:p w:rsidR="009C36D6" w:rsidRPr="00522F0C" w:rsidRDefault="009C36D6" w:rsidP="009C36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Ближе к концу дошкольного возраста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общение детей </w:t>
      </w:r>
      <w:proofErr w:type="gramStart"/>
      <w:r w:rsidRPr="00522F0C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приобретает </w:t>
      </w:r>
      <w:proofErr w:type="spellStart"/>
      <w:r w:rsidRPr="00522F0C">
        <w:rPr>
          <w:rFonts w:ascii="Times New Roman" w:hAnsi="Times New Roman" w:cs="Times New Roman"/>
          <w:i/>
          <w:iCs/>
          <w:sz w:val="28"/>
          <w:szCs w:val="28"/>
        </w:rPr>
        <w:t>внеситуативно</w:t>
      </w:r>
      <w:proofErr w:type="spellEnd"/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- личностную форму,</w:t>
      </w:r>
      <w:r w:rsidRPr="00522F0C">
        <w:rPr>
          <w:rFonts w:ascii="Times New Roman" w:hAnsi="Times New Roman" w:cs="Times New Roman"/>
          <w:sz w:val="28"/>
          <w:szCs w:val="28"/>
        </w:rPr>
        <w:t xml:space="preserve"> максимально приспо</w:t>
      </w:r>
      <w:r w:rsidRPr="00522F0C">
        <w:rPr>
          <w:rFonts w:ascii="Times New Roman" w:hAnsi="Times New Roman" w:cs="Times New Roman"/>
          <w:sz w:val="28"/>
          <w:szCs w:val="28"/>
        </w:rPr>
        <w:softHyphen/>
        <w:t xml:space="preserve">собленную к процессу познания ребенком себя и других людей. Дети охотно обсуждают с воспитателем </w:t>
      </w:r>
      <w:r>
        <w:rPr>
          <w:rFonts w:ascii="Times New Roman" w:hAnsi="Times New Roman" w:cs="Times New Roman"/>
          <w:sz w:val="28"/>
          <w:szCs w:val="28"/>
        </w:rPr>
        <w:t>поступки людей, их качества, мо</w:t>
      </w:r>
      <w:r w:rsidRPr="00522F0C">
        <w:rPr>
          <w:rFonts w:ascii="Times New Roman" w:hAnsi="Times New Roman" w:cs="Times New Roman"/>
          <w:sz w:val="28"/>
          <w:szCs w:val="28"/>
        </w:rPr>
        <w:t>тивы действий.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Углубляется интерес к внутреннему миру людей, особен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softHyphen/>
        <w:t>ностям их взаимоотношений.</w:t>
      </w:r>
      <w:r w:rsidRPr="00522F0C">
        <w:rPr>
          <w:rFonts w:ascii="Times New Roman" w:hAnsi="Times New Roman" w:cs="Times New Roman"/>
          <w:sz w:val="28"/>
          <w:szCs w:val="28"/>
        </w:rPr>
        <w:t xml:space="preserve"> Личностная форма общения становится способом обогащения социальных </w:t>
      </w:r>
      <w:r>
        <w:rPr>
          <w:rFonts w:ascii="Times New Roman" w:hAnsi="Times New Roman" w:cs="Times New Roman"/>
          <w:sz w:val="28"/>
          <w:szCs w:val="28"/>
        </w:rPr>
        <w:t>представлений, ценностных ориен</w:t>
      </w:r>
      <w:r w:rsidRPr="00522F0C">
        <w:rPr>
          <w:rFonts w:ascii="Times New Roman" w:hAnsi="Times New Roman" w:cs="Times New Roman"/>
          <w:sz w:val="28"/>
          <w:szCs w:val="28"/>
        </w:rPr>
        <w:t>тации, познания норм поведения, способом определения настроения и эмоционального состояния человек</w:t>
      </w:r>
      <w:r>
        <w:rPr>
          <w:rFonts w:ascii="Times New Roman" w:hAnsi="Times New Roman" w:cs="Times New Roman"/>
          <w:sz w:val="28"/>
          <w:szCs w:val="28"/>
        </w:rPr>
        <w:t>а, познания ребенком своего соб</w:t>
      </w:r>
      <w:r w:rsidRPr="00522F0C">
        <w:rPr>
          <w:rFonts w:ascii="Times New Roman" w:hAnsi="Times New Roman" w:cs="Times New Roman"/>
          <w:sz w:val="28"/>
          <w:szCs w:val="28"/>
        </w:rPr>
        <w:t>ственного внутреннего мира. Характерной особенност</w:t>
      </w:r>
      <w:r>
        <w:rPr>
          <w:rFonts w:ascii="Times New Roman" w:hAnsi="Times New Roman" w:cs="Times New Roman"/>
          <w:sz w:val="28"/>
          <w:szCs w:val="28"/>
        </w:rPr>
        <w:t>ью этого возраста является появ</w:t>
      </w:r>
      <w:r w:rsidRPr="00522F0C">
        <w:rPr>
          <w:rFonts w:ascii="Times New Roman" w:hAnsi="Times New Roman" w:cs="Times New Roman"/>
          <w:sz w:val="28"/>
          <w:szCs w:val="28"/>
        </w:rPr>
        <w:t>ление интереса к проблемам, выходящим за рамки детского сада и личного опыта.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Дети интересуются событиями прошлого и будущего, жизнью разных народов, животным и растительным миром разных стран.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На седьмом году жизни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происходит дальнейшее развитие взаимоот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softHyphen/>
        <w:t>ношений детей со сверстниками.</w:t>
      </w:r>
      <w:r w:rsidRPr="00522F0C">
        <w:rPr>
          <w:rFonts w:ascii="Times New Roman" w:hAnsi="Times New Roman" w:cs="Times New Roman"/>
          <w:sz w:val="28"/>
          <w:szCs w:val="28"/>
        </w:rPr>
        <w:t xml:space="preserve"> Дети предпочитают совместную дея</w:t>
      </w:r>
      <w:r w:rsidRPr="00522F0C">
        <w:rPr>
          <w:rFonts w:ascii="Times New Roman" w:hAnsi="Times New Roman" w:cs="Times New Roman"/>
          <w:sz w:val="28"/>
          <w:szCs w:val="28"/>
        </w:rPr>
        <w:softHyphen/>
        <w:t xml:space="preserve">тельность </w:t>
      </w:r>
      <w:proofErr w:type="gramStart"/>
      <w:r w:rsidRPr="00522F0C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522F0C">
        <w:rPr>
          <w:rFonts w:ascii="Times New Roman" w:hAnsi="Times New Roman" w:cs="Times New Roman"/>
          <w:sz w:val="28"/>
          <w:szCs w:val="28"/>
        </w:rPr>
        <w:t>. Возрастает интерес к личности сверстника, устанавливаются отношения избира</w:t>
      </w:r>
      <w:r>
        <w:rPr>
          <w:rFonts w:ascii="Times New Roman" w:hAnsi="Times New Roman" w:cs="Times New Roman"/>
          <w:sz w:val="28"/>
          <w:szCs w:val="28"/>
        </w:rPr>
        <w:t>тельной дружбы и устойчивой вза</w:t>
      </w:r>
      <w:r w:rsidRPr="00522F0C">
        <w:rPr>
          <w:rFonts w:ascii="Times New Roman" w:hAnsi="Times New Roman" w:cs="Times New Roman"/>
          <w:sz w:val="28"/>
          <w:szCs w:val="28"/>
        </w:rPr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В подготовительной группе в совместной деятельности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дети осваи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softHyphen/>
        <w:t>вают разные формы сотрудничества:</w:t>
      </w:r>
      <w:r w:rsidRPr="00522F0C">
        <w:rPr>
          <w:rFonts w:ascii="Times New Roman" w:hAnsi="Times New Roman" w:cs="Times New Roman"/>
          <w:sz w:val="28"/>
          <w:szCs w:val="28"/>
        </w:rPr>
        <w:t xml:space="preserve">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</w:t>
      </w:r>
      <w:r>
        <w:rPr>
          <w:rFonts w:ascii="Times New Roman" w:hAnsi="Times New Roman" w:cs="Times New Roman"/>
          <w:sz w:val="28"/>
          <w:szCs w:val="28"/>
        </w:rPr>
        <w:t>свои ошибки. В процессе совмест</w:t>
      </w:r>
      <w:r w:rsidRPr="00522F0C">
        <w:rPr>
          <w:rFonts w:ascii="Times New Roman" w:hAnsi="Times New Roman" w:cs="Times New Roman"/>
          <w:sz w:val="28"/>
          <w:szCs w:val="28"/>
        </w:rPr>
        <w:t>ной деятельности дошкольники приобретают практику равноправного общения, опыт руководства и подчинения, учатся достигать взаимо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понимания. Все это имеет 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социального разви</w:t>
      </w:r>
      <w:r w:rsidRPr="00522F0C">
        <w:rPr>
          <w:rFonts w:ascii="Times New Roman" w:hAnsi="Times New Roman" w:cs="Times New Roman"/>
          <w:sz w:val="28"/>
          <w:szCs w:val="28"/>
        </w:rPr>
        <w:t>тия детей и готовности к школьному обучению.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 xml:space="preserve">В 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2F0C">
        <w:rPr>
          <w:rFonts w:ascii="Times New Roman" w:hAnsi="Times New Roman" w:cs="Times New Roman"/>
          <w:sz w:val="28"/>
          <w:szCs w:val="28"/>
        </w:rPr>
        <w:t xml:space="preserve">подготовительной группе 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>значительно расширяется игровой опыт детей.</w:t>
      </w:r>
      <w:r w:rsidRPr="00522F0C">
        <w:rPr>
          <w:rFonts w:ascii="Times New Roman" w:hAnsi="Times New Roman" w:cs="Times New Roman"/>
          <w:sz w:val="28"/>
          <w:szCs w:val="28"/>
        </w:rPr>
        <w:t xml:space="preserve"> Детям становится доступна вся игровая палитра: сюжетно-ролевые, </w:t>
      </w:r>
      <w:r w:rsidRPr="00522F0C">
        <w:rPr>
          <w:rFonts w:ascii="Times New Roman" w:hAnsi="Times New Roman" w:cs="Times New Roman"/>
          <w:sz w:val="28"/>
          <w:szCs w:val="28"/>
        </w:rPr>
        <w:lastRenderedPageBreak/>
        <w:t>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Дети на седьмом году жизни выдвигают разнообразные игровые замыс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лы до начала игры и по ходу игр</w:t>
      </w:r>
      <w:r>
        <w:rPr>
          <w:rFonts w:ascii="Times New Roman" w:hAnsi="Times New Roman" w:cs="Times New Roman"/>
          <w:sz w:val="28"/>
          <w:szCs w:val="28"/>
        </w:rPr>
        <w:t>ы, проявляют инициативу в приду</w:t>
      </w:r>
      <w:r w:rsidRPr="00522F0C">
        <w:rPr>
          <w:rFonts w:ascii="Times New Roman" w:hAnsi="Times New Roman" w:cs="Times New Roman"/>
          <w:sz w:val="28"/>
          <w:szCs w:val="28"/>
        </w:rPr>
        <w:t>мывании игровых событий, испол</w:t>
      </w:r>
      <w:r>
        <w:rPr>
          <w:rFonts w:ascii="Times New Roman" w:hAnsi="Times New Roman" w:cs="Times New Roman"/>
          <w:sz w:val="28"/>
          <w:szCs w:val="28"/>
        </w:rPr>
        <w:t xml:space="preserve">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постро</w:t>
      </w:r>
      <w:r w:rsidRPr="00522F0C">
        <w:rPr>
          <w:rFonts w:ascii="Times New Roman" w:hAnsi="Times New Roman" w:cs="Times New Roman"/>
          <w:sz w:val="28"/>
          <w:szCs w:val="28"/>
        </w:rPr>
        <w:t>ения игры. В игре дети вступают в ролевой диалог со сверстником, стремятся ярко передать игровую роль: изменяют интонацию голоса в зависимости от роли, передают отношения, характеры и настроения персонажей («требовательный учитель», «любящая мама», «капризная дочка» и т. п.) с помощью невербаль</w:t>
      </w:r>
      <w:r>
        <w:rPr>
          <w:rFonts w:ascii="Times New Roman" w:hAnsi="Times New Roman" w:cs="Times New Roman"/>
          <w:sz w:val="28"/>
          <w:szCs w:val="28"/>
        </w:rPr>
        <w:t>ных средств выразительности (ми</w:t>
      </w:r>
      <w:r w:rsidRPr="00522F0C">
        <w:rPr>
          <w:rFonts w:ascii="Times New Roman" w:hAnsi="Times New Roman" w:cs="Times New Roman"/>
          <w:sz w:val="28"/>
          <w:szCs w:val="28"/>
        </w:rPr>
        <w:t>мика, жесты, движения). В ходе игрового сюжета происходит приду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мывание и комбинирование разнообразных ситуаций взаимодействия людей, событий и коллизий.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интегративной деятельностью, кото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рая тесно связана с разными видами детской деятельности — речевой, познавательной, коммуникативной, художественно-продуктивной, конструктивной. Для детей становится важен не только процесс игры, но и такой результат, как придуманный нов</w:t>
      </w:r>
      <w:r>
        <w:rPr>
          <w:rFonts w:ascii="Times New Roman" w:hAnsi="Times New Roman" w:cs="Times New Roman"/>
          <w:sz w:val="28"/>
          <w:szCs w:val="28"/>
        </w:rPr>
        <w:t>ый игровой сюжет, создан</w:t>
      </w:r>
      <w:r w:rsidRPr="00522F0C">
        <w:rPr>
          <w:rFonts w:ascii="Times New Roman" w:hAnsi="Times New Roman" w:cs="Times New Roman"/>
          <w:sz w:val="28"/>
          <w:szCs w:val="28"/>
        </w:rPr>
        <w:t>ная игровая обстановка, возможность презентации продуктов своей деятельности (например, игрушек-самоделок, деталей костюмов).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Переход  в подготовительную группу связан с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изменением статуса дошкольников в детском саду —</w:t>
      </w:r>
      <w:r w:rsidRPr="00522F0C">
        <w:rPr>
          <w:rFonts w:ascii="Times New Roman" w:hAnsi="Times New Roman" w:cs="Times New Roman"/>
          <w:sz w:val="28"/>
          <w:szCs w:val="28"/>
        </w:rPr>
        <w:t xml:space="preserve"> в общей семье воспитанников детского сада они становятся самыми старшими. 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 xml:space="preserve"> Дошкольники 6-7 лет с удовольствием откликаются на предложе</w:t>
      </w:r>
      <w:r w:rsidRPr="00522F0C">
        <w:rPr>
          <w:rFonts w:ascii="Times New Roman" w:hAnsi="Times New Roman" w:cs="Times New Roman"/>
          <w:sz w:val="28"/>
          <w:szCs w:val="28"/>
        </w:rPr>
        <w:softHyphen/>
        <w:t xml:space="preserve"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0C">
        <w:rPr>
          <w:rFonts w:ascii="Times New Roman" w:hAnsi="Times New Roman" w:cs="Times New Roman"/>
          <w:sz w:val="28"/>
          <w:szCs w:val="28"/>
        </w:rPr>
        <w:t>На седьмом году жизни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расширяются возможности развития само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softHyphen/>
        <w:t>стоятельной 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Детям доступно многооб</w:t>
      </w:r>
      <w:r w:rsidRPr="00522F0C">
        <w:rPr>
          <w:rFonts w:ascii="Times New Roman" w:hAnsi="Times New Roman" w:cs="Times New Roman"/>
          <w:sz w:val="28"/>
          <w:szCs w:val="28"/>
        </w:rPr>
        <w:t>разие способов познания: наблюдение и самонаблюдение, сенсорное обследование объектов, логические о</w:t>
      </w:r>
      <w:r>
        <w:rPr>
          <w:rFonts w:ascii="Times New Roman" w:hAnsi="Times New Roman" w:cs="Times New Roman"/>
          <w:sz w:val="28"/>
          <w:szCs w:val="28"/>
        </w:rPr>
        <w:t>перации (сравнение, анализ, син</w:t>
      </w:r>
      <w:r w:rsidRPr="00522F0C">
        <w:rPr>
          <w:rFonts w:ascii="Times New Roman" w:hAnsi="Times New Roman" w:cs="Times New Roman"/>
          <w:sz w:val="28"/>
          <w:szCs w:val="28"/>
        </w:rPr>
        <w:t>тез, классификация), простейшие измерения, экспериментирование с природными и рукотворными объектами.</w:t>
      </w:r>
      <w:r w:rsidRPr="00522F0C">
        <w:rPr>
          <w:rFonts w:ascii="Times New Roman" w:hAnsi="Times New Roman" w:cs="Times New Roman"/>
          <w:i/>
          <w:iCs/>
          <w:sz w:val="28"/>
          <w:szCs w:val="28"/>
        </w:rPr>
        <w:t xml:space="preserve"> Развиваются возможности памяти.</w:t>
      </w:r>
      <w:r w:rsidRPr="00522F0C">
        <w:rPr>
          <w:rFonts w:ascii="Times New Roman" w:hAnsi="Times New Roman" w:cs="Times New Roman"/>
          <w:sz w:val="28"/>
          <w:szCs w:val="28"/>
        </w:rPr>
        <w:t xml:space="preserve"> Увеличивается ее объем, произвольнос</w:t>
      </w:r>
      <w:r>
        <w:rPr>
          <w:rFonts w:ascii="Times New Roman" w:hAnsi="Times New Roman" w:cs="Times New Roman"/>
          <w:sz w:val="28"/>
          <w:szCs w:val="28"/>
        </w:rPr>
        <w:t>ть запоминания ин</w:t>
      </w:r>
      <w:r w:rsidRPr="00522F0C">
        <w:rPr>
          <w:rFonts w:ascii="Times New Roman" w:hAnsi="Times New Roman" w:cs="Times New Roman"/>
          <w:sz w:val="28"/>
          <w:szCs w:val="28"/>
        </w:rPr>
        <w:t>формации. Для запоминания дети сознательно прибегают к повторе</w:t>
      </w:r>
      <w:r w:rsidRPr="00522F0C">
        <w:rPr>
          <w:rFonts w:ascii="Times New Roman" w:hAnsi="Times New Roman" w:cs="Times New Roman"/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</w:t>
      </w:r>
      <w:r>
        <w:rPr>
          <w:rFonts w:ascii="Times New Roman" w:hAnsi="Times New Roman" w:cs="Times New Roman"/>
          <w:sz w:val="28"/>
          <w:szCs w:val="28"/>
        </w:rPr>
        <w:t>ледовательность событий или дей</w:t>
      </w:r>
      <w:r w:rsidRPr="00522F0C">
        <w:rPr>
          <w:rFonts w:ascii="Times New Roman" w:hAnsi="Times New Roman" w:cs="Times New Roman"/>
          <w:sz w:val="28"/>
          <w:szCs w:val="28"/>
        </w:rPr>
        <w:t>ствий, наглядно-образные средства.</w:t>
      </w:r>
    </w:p>
    <w:p w:rsidR="009C36D6" w:rsidRPr="00522F0C" w:rsidRDefault="009C36D6" w:rsidP="009C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</w:t>
      </w:r>
      <w:r w:rsidRPr="00522F0C">
        <w:rPr>
          <w:rFonts w:ascii="Times New Roman" w:hAnsi="Times New Roman" w:cs="Times New Roman"/>
          <w:sz w:val="28"/>
          <w:szCs w:val="28"/>
        </w:rPr>
        <w:t xml:space="preserve">зательным элементом образа в подготовительной группе является участие детей в разрешении проблемных ситуаций, в проведении </w:t>
      </w:r>
      <w:r w:rsidRPr="00522F0C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элементарных опытов, экспериментирования (с водой, снегом, воздухом, звуками, светом, магнитами, увеличительными стеклами и т. п.), в развивающих играх, головоломках, в изготовлении игрушек-самоделок, простейших механизмов и моделей. </w:t>
      </w:r>
      <w:proofErr w:type="gramEnd"/>
    </w:p>
    <w:p w:rsidR="009C36D6" w:rsidRPr="00522F0C" w:rsidRDefault="009C36D6" w:rsidP="009C36D6">
      <w:pPr>
        <w:spacing w:after="0" w:line="240" w:lineRule="auto"/>
        <w:rPr>
          <w:rFonts w:ascii="Times New Roman" w:hAnsi="Times New Roman" w:cs="Times New Roman"/>
        </w:rPr>
      </w:pPr>
    </w:p>
    <w:p w:rsidR="009C36D6" w:rsidRPr="00522F0C" w:rsidRDefault="009C36D6" w:rsidP="009C36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6D6" w:rsidRPr="00522F0C" w:rsidRDefault="009C36D6" w:rsidP="009C36D6">
      <w:pPr>
        <w:spacing w:after="0" w:line="240" w:lineRule="auto"/>
        <w:rPr>
          <w:rFonts w:ascii="Times New Roman" w:hAnsi="Times New Roman" w:cs="Times New Roman"/>
        </w:rPr>
      </w:pPr>
    </w:p>
    <w:p w:rsidR="009C36D6" w:rsidRDefault="009C36D6" w:rsidP="009C36D6"/>
    <w:p w:rsidR="009C36D6" w:rsidRDefault="009C36D6" w:rsidP="009C36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9C36D6" w:rsidRPr="00D42221" w:rsidRDefault="009C36D6" w:rsidP="009C36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Фарафонова Галина Николаевна</w:t>
      </w:r>
    </w:p>
    <w:p w:rsidR="009C36D6" w:rsidRDefault="009C36D6" w:rsidP="009C36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126A" w:rsidRDefault="007E126A"/>
    <w:sectPr w:rsidR="007E126A" w:rsidSect="007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36D6"/>
    <w:rsid w:val="00381280"/>
    <w:rsid w:val="004308A8"/>
    <w:rsid w:val="004C39C5"/>
    <w:rsid w:val="00535D2B"/>
    <w:rsid w:val="007E126A"/>
    <w:rsid w:val="008928B1"/>
    <w:rsid w:val="009C36D6"/>
    <w:rsid w:val="00AC4409"/>
    <w:rsid w:val="00AD14CB"/>
    <w:rsid w:val="00B96797"/>
    <w:rsid w:val="00DC5F55"/>
    <w:rsid w:val="00FA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1259</Words>
  <Characters>7182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4</cp:revision>
  <dcterms:created xsi:type="dcterms:W3CDTF">2016-01-18T05:39:00Z</dcterms:created>
  <dcterms:modified xsi:type="dcterms:W3CDTF">2019-01-29T10:15:00Z</dcterms:modified>
</cp:coreProperties>
</file>