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E0" w:rsidRDefault="00ED397D" w:rsidP="00F926E0">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_x0000_s1026" style="position:absolute;left:0;text-align:left;margin-left:31.65pt;margin-top:-31.15pt;width:451.55pt;height:54.7pt;z-index:251658240;visibility:visible;mso-wrap-edited:f;mso-wrap-distance-left:2.88pt;mso-wrap-distance-top:2.88pt;mso-wrap-distance-right:2.88pt;mso-wrap-distance-bottom:2.88pt" fillcolor="#7f7fc0" stroked="f" insetpen="t" o:cliptowrap="t">
            <v:shadow color="#ccc"/>
            <o:lock v:ext="edit" shapetype="t"/>
            <v:textbox style="mso-next-textbox:#_x0000_s1026;mso-column-margin:2mm" inset="2.88pt,2.88pt,2.88pt,2.88pt">
              <w:txbxContent>
                <w:p w:rsidR="00ED397D" w:rsidRDefault="00ED397D" w:rsidP="00ED397D">
                  <w:pPr>
                    <w:widowControl w:val="0"/>
                    <w:jc w:val="center"/>
                    <w:rPr>
                      <w:rFonts w:ascii="Comic Sans MS" w:hAnsi="Comic Sans MS"/>
                      <w:b/>
                      <w:bCs/>
                      <w:sz w:val="36"/>
                      <w:szCs w:val="36"/>
                    </w:rPr>
                  </w:pPr>
                  <w:r>
                    <w:rPr>
                      <w:rFonts w:ascii="Comic Sans MS" w:hAnsi="Comic Sans MS"/>
                      <w:b/>
                      <w:bCs/>
                      <w:sz w:val="36"/>
                      <w:szCs w:val="36"/>
                      <w:lang w:val="en-US"/>
                    </w:rPr>
                    <w:t>«</w:t>
                  </w:r>
                  <w:r>
                    <w:rPr>
                      <w:rFonts w:ascii="Comic Sans MS" w:hAnsi="Comic Sans MS"/>
                      <w:b/>
                      <w:bCs/>
                      <w:sz w:val="36"/>
                      <w:szCs w:val="36"/>
                    </w:rPr>
                    <w:t>Подсказки психолога для родителей</w:t>
                  </w:r>
                  <w:r w:rsidRPr="00FF201C">
                    <w:rPr>
                      <w:rFonts w:ascii="Comic Sans MS" w:hAnsi="Comic Sans MS"/>
                      <w:b/>
                      <w:bCs/>
                      <w:sz w:val="36"/>
                      <w:szCs w:val="36"/>
                    </w:rPr>
                    <w:t>»</w:t>
                  </w:r>
                </w:p>
              </w:txbxContent>
            </v:textbox>
          </v:rect>
        </w:pict>
      </w:r>
    </w:p>
    <w:p w:rsidR="00ED397D" w:rsidRDefault="00ED397D" w:rsidP="00F926E0">
      <w:pPr>
        <w:spacing w:after="0" w:line="240" w:lineRule="auto"/>
        <w:jc w:val="center"/>
        <w:rPr>
          <w:rFonts w:ascii="Times New Roman" w:hAnsi="Times New Roman" w:cs="Times New Roman"/>
          <w:b/>
          <w:sz w:val="28"/>
          <w:szCs w:val="28"/>
        </w:rPr>
      </w:pPr>
    </w:p>
    <w:p w:rsidR="00ED397D" w:rsidRDefault="00ED397D" w:rsidP="00F926E0">
      <w:pPr>
        <w:spacing w:after="0" w:line="240" w:lineRule="auto"/>
        <w:jc w:val="center"/>
        <w:rPr>
          <w:rFonts w:ascii="Times New Roman" w:hAnsi="Times New Roman" w:cs="Times New Roman"/>
          <w:b/>
          <w:sz w:val="28"/>
          <w:szCs w:val="28"/>
        </w:rPr>
      </w:pPr>
    </w:p>
    <w:p w:rsidR="00F926E0" w:rsidRDefault="00ED397D" w:rsidP="00F926E0">
      <w:pPr>
        <w:spacing w:after="0" w:line="240" w:lineRule="auto"/>
        <w:jc w:val="center"/>
        <w:rPr>
          <w:rFonts w:ascii="Times New Roman" w:hAnsi="Times New Roman" w:cs="Times New Roman"/>
          <w:b/>
          <w:sz w:val="28"/>
          <w:szCs w:val="28"/>
        </w:rPr>
      </w:pPr>
      <w:r w:rsidRPr="00ED397D">
        <w:rPr>
          <w:rFonts w:ascii="Times New Roman" w:hAnsi="Times New Roman" w:cs="Times New Roman"/>
          <w:b/>
          <w:sz w:val="28"/>
          <w:szCs w:val="28"/>
        </w:rPr>
        <w:drawing>
          <wp:anchor distT="36576" distB="36576" distL="36576" distR="36576" simplePos="0" relativeHeight="251660288" behindDoc="0" locked="0" layoutInCell="1" allowOverlap="1">
            <wp:simplePos x="0" y="0"/>
            <wp:positionH relativeFrom="column">
              <wp:posOffset>-584835</wp:posOffset>
            </wp:positionH>
            <wp:positionV relativeFrom="paragraph">
              <wp:posOffset>-981075</wp:posOffset>
            </wp:positionV>
            <wp:extent cx="942975" cy="695325"/>
            <wp:effectExtent l="19050" t="0" r="9525" b="0"/>
            <wp:wrapNone/>
            <wp:docPr id="1" name="Рисунок 2" descr="PH01179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H01179J"/>
                    <pic:cNvPicPr>
                      <a:picLocks noChangeAspect="1" noChangeArrowheads="1"/>
                    </pic:cNvPicPr>
                  </pic:nvPicPr>
                  <pic:blipFill>
                    <a:blip r:embed="rId4" cstate="print">
                      <a:lum bright="20000" contrast="20000"/>
                    </a:blip>
                    <a:srcRect l="33279" t="19374" r="16307" b="17696"/>
                    <a:stretch>
                      <a:fillRect/>
                    </a:stretch>
                  </pic:blipFill>
                  <pic:spPr bwMode="auto">
                    <a:xfrm>
                      <a:off x="0" y="0"/>
                      <a:ext cx="942975" cy="695325"/>
                    </a:xfrm>
                    <a:prstGeom prst="rect">
                      <a:avLst/>
                    </a:prstGeom>
                    <a:noFill/>
                    <a:ln w="9525" algn="in">
                      <a:noFill/>
                      <a:miter lim="800000"/>
                      <a:headEnd/>
                      <a:tailEnd/>
                    </a:ln>
                  </pic:spPr>
                </pic:pic>
              </a:graphicData>
            </a:graphic>
          </wp:anchor>
        </w:drawing>
      </w:r>
      <w:r w:rsidRPr="00ED397D">
        <w:rPr>
          <w:rFonts w:ascii="Times New Roman" w:hAnsi="Times New Roman" w:cs="Times New Roman"/>
          <w:b/>
          <w:sz w:val="28"/>
          <w:szCs w:val="28"/>
        </w:rPr>
        <w:t xml:space="preserve"> </w:t>
      </w:r>
      <w:r w:rsidR="00F926E0" w:rsidRPr="00F926E0">
        <w:rPr>
          <w:rFonts w:ascii="Times New Roman" w:hAnsi="Times New Roman" w:cs="Times New Roman"/>
          <w:b/>
          <w:sz w:val="28"/>
          <w:szCs w:val="28"/>
        </w:rPr>
        <w:t>«Психологические особенности детей с ТНР».</w:t>
      </w:r>
    </w:p>
    <w:p w:rsidR="00F926E0" w:rsidRPr="00F926E0" w:rsidRDefault="00F926E0" w:rsidP="00F926E0">
      <w:pPr>
        <w:spacing w:after="0" w:line="240" w:lineRule="auto"/>
        <w:jc w:val="center"/>
        <w:rPr>
          <w:rFonts w:ascii="Times New Roman" w:hAnsi="Times New Roman" w:cs="Times New Roman"/>
          <w:b/>
          <w:sz w:val="28"/>
          <w:szCs w:val="28"/>
        </w:rPr>
      </w:pP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 xml:space="preserve">Тяжёлые нарушения речи по - </w:t>
      </w:r>
      <w:proofErr w:type="gramStart"/>
      <w:r w:rsidRPr="00F926E0">
        <w:rPr>
          <w:rFonts w:ascii="Times New Roman" w:hAnsi="Times New Roman" w:cs="Times New Roman"/>
          <w:sz w:val="28"/>
          <w:szCs w:val="28"/>
        </w:rPr>
        <w:t>разному</w:t>
      </w:r>
      <w:proofErr w:type="gramEnd"/>
      <w:r w:rsidRPr="00F926E0">
        <w:rPr>
          <w:rFonts w:ascii="Times New Roman" w:hAnsi="Times New Roman" w:cs="Times New Roman"/>
          <w:sz w:val="28"/>
          <w:szCs w:val="28"/>
        </w:rPr>
        <w:t>, но обязательно находят своё отражение в психической деятельности человека, что проявляется в нарушении познавательной, эмоционально - волевой сферы личности, межличностных отношений.</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Нарушение восприятия отмечается у всех детей с ТНР.</w:t>
      </w:r>
      <w:r>
        <w:rPr>
          <w:rFonts w:ascii="Times New Roman" w:hAnsi="Times New Roman" w:cs="Times New Roman"/>
          <w:sz w:val="28"/>
          <w:szCs w:val="28"/>
        </w:rPr>
        <w:t xml:space="preserve"> </w:t>
      </w:r>
      <w:r w:rsidRPr="00F926E0">
        <w:rPr>
          <w:rFonts w:ascii="Times New Roman" w:hAnsi="Times New Roman" w:cs="Times New Roman"/>
          <w:sz w:val="28"/>
          <w:szCs w:val="28"/>
        </w:rPr>
        <w:t xml:space="preserve">В зависимости от того, какой из анализаторов является ведущим, различают зрительное, слуховое, тактильное и другие виды восприятия, нарушение которого имеет свою специфику в зависимости от формы речевого расстройства. Так, нарушение функции </w:t>
      </w:r>
      <w:proofErr w:type="spellStart"/>
      <w:r w:rsidRPr="00F926E0">
        <w:rPr>
          <w:rFonts w:ascii="Times New Roman" w:hAnsi="Times New Roman" w:cs="Times New Roman"/>
          <w:sz w:val="28"/>
          <w:szCs w:val="28"/>
        </w:rPr>
        <w:t>речедвигательного</w:t>
      </w:r>
      <w:proofErr w:type="spellEnd"/>
      <w:r w:rsidRPr="00F926E0">
        <w:rPr>
          <w:rFonts w:ascii="Times New Roman" w:hAnsi="Times New Roman" w:cs="Times New Roman"/>
          <w:sz w:val="28"/>
          <w:szCs w:val="28"/>
        </w:rPr>
        <w:t xml:space="preserve"> анализатора при </w:t>
      </w:r>
      <w:proofErr w:type="spellStart"/>
      <w:r w:rsidRPr="00F926E0">
        <w:rPr>
          <w:rFonts w:ascii="Times New Roman" w:hAnsi="Times New Roman" w:cs="Times New Roman"/>
          <w:sz w:val="28"/>
          <w:szCs w:val="28"/>
        </w:rPr>
        <w:t>ринолалии</w:t>
      </w:r>
      <w:proofErr w:type="spellEnd"/>
      <w:r w:rsidRPr="00F926E0">
        <w:rPr>
          <w:rFonts w:ascii="Times New Roman" w:hAnsi="Times New Roman" w:cs="Times New Roman"/>
          <w:sz w:val="28"/>
          <w:szCs w:val="28"/>
        </w:rPr>
        <w:t xml:space="preserve"> отрицательно влияет на слуховое восприятие фонем, что проявляется в нарушении фонематического слуха. Кроме того, наблюдается снижение остроты слуха, причиной чего являются частые отиты, что наряду с иными факторами накладывает отпечаток на формирование других компонентов речи, приводя к ОНР.</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Несформированность фонематической системы языка, ОНР - основные препятствия в овладении грамотным чтением и письмом.</w:t>
      </w:r>
      <w:r>
        <w:rPr>
          <w:rFonts w:ascii="Times New Roman" w:hAnsi="Times New Roman" w:cs="Times New Roman"/>
          <w:sz w:val="28"/>
          <w:szCs w:val="28"/>
        </w:rPr>
        <w:t xml:space="preserve"> </w:t>
      </w:r>
      <w:r w:rsidRPr="00F926E0">
        <w:rPr>
          <w:rFonts w:ascii="Times New Roman" w:hAnsi="Times New Roman" w:cs="Times New Roman"/>
          <w:sz w:val="28"/>
          <w:szCs w:val="28"/>
        </w:rPr>
        <w:t xml:space="preserve">Нарушение слухового восприятия при дизартрии характеризуется ещё большим многообразием проявлений, чем при </w:t>
      </w:r>
      <w:proofErr w:type="spellStart"/>
      <w:r w:rsidRPr="00F926E0">
        <w:rPr>
          <w:rFonts w:ascii="Times New Roman" w:hAnsi="Times New Roman" w:cs="Times New Roman"/>
          <w:sz w:val="28"/>
          <w:szCs w:val="28"/>
        </w:rPr>
        <w:t>ринолалии</w:t>
      </w:r>
      <w:proofErr w:type="spellEnd"/>
      <w:r w:rsidRPr="00F926E0">
        <w:rPr>
          <w:rFonts w:ascii="Times New Roman" w:hAnsi="Times New Roman" w:cs="Times New Roman"/>
          <w:sz w:val="28"/>
          <w:szCs w:val="28"/>
        </w:rPr>
        <w:t>. Кроме нарушения фонематического слуха и снижения остроты слуха в ряде случаев имеет место повышенная чувствительность к звуковым раздражителям.</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Наиболее грубые нарушения слухового восприятия наблюдаются при сенсорной алалии. В некоторых случаях ребёнок совсем не понимает речь окружающих, не реагирует даже на собственное имя, не дифференцирует звуки речи, шумы неречевого характера. В других случаях понимает отдельные обиходные слова, но теряет их понимание на фоне развёрнутого высказывания. Третьи относительно легко выполняют требуемое простое задание, но при этом не понимают слова инструкции вне конкретной ситуации, т. е. общий смысл фразы воспринимается легче изолированных слов.</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 xml:space="preserve">На первый взгляд, не наблюдается грубых нарушений слухового восприятия у детей с моторной алалией. Однако более тщательное обследование обнаруживает у многих из них </w:t>
      </w:r>
      <w:proofErr w:type="spellStart"/>
      <w:r w:rsidRPr="00F926E0">
        <w:rPr>
          <w:rFonts w:ascii="Times New Roman" w:hAnsi="Times New Roman" w:cs="Times New Roman"/>
          <w:sz w:val="28"/>
          <w:szCs w:val="28"/>
        </w:rPr>
        <w:t>диффузность</w:t>
      </w:r>
      <w:proofErr w:type="spellEnd"/>
      <w:r w:rsidRPr="00F926E0">
        <w:rPr>
          <w:rFonts w:ascii="Times New Roman" w:hAnsi="Times New Roman" w:cs="Times New Roman"/>
          <w:sz w:val="28"/>
          <w:szCs w:val="28"/>
        </w:rPr>
        <w:t xml:space="preserve"> фонематических представлений, нечёткость слухового восприятия, слабую ориентацию в звуковом и слоговом составе слова, что приводит к недостаточности восприятия обращенной речи, замедленности и затруднённости понимания грамматических форм и развёрнутого текста. Нередко дети </w:t>
      </w:r>
      <w:proofErr w:type="gramStart"/>
      <w:r w:rsidRPr="00F926E0">
        <w:rPr>
          <w:rFonts w:ascii="Times New Roman" w:hAnsi="Times New Roman" w:cs="Times New Roman"/>
          <w:sz w:val="28"/>
          <w:szCs w:val="28"/>
        </w:rPr>
        <w:t>из</w:t>
      </w:r>
      <w:proofErr w:type="gramEnd"/>
      <w:r w:rsidRPr="00F926E0">
        <w:rPr>
          <w:rFonts w:ascii="Times New Roman" w:hAnsi="Times New Roman" w:cs="Times New Roman"/>
          <w:sz w:val="28"/>
          <w:szCs w:val="28"/>
        </w:rPr>
        <w:t xml:space="preserve"> - </w:t>
      </w:r>
      <w:proofErr w:type="gramStart"/>
      <w:r w:rsidRPr="00F926E0">
        <w:rPr>
          <w:rFonts w:ascii="Times New Roman" w:hAnsi="Times New Roman" w:cs="Times New Roman"/>
          <w:sz w:val="28"/>
          <w:szCs w:val="28"/>
        </w:rPr>
        <w:t>за</w:t>
      </w:r>
      <w:proofErr w:type="gramEnd"/>
      <w:r w:rsidRPr="00F926E0">
        <w:rPr>
          <w:rFonts w:ascii="Times New Roman" w:hAnsi="Times New Roman" w:cs="Times New Roman"/>
          <w:sz w:val="28"/>
          <w:szCs w:val="28"/>
        </w:rPr>
        <w:t xml:space="preserve"> нечёткости фонематического восприятия улавливают только отдельные элементы фразы и не могут связать их в единую смысловую структуру. Эта ограниченность понимания является вторичным проявлением основного нарушения — недоразвития собственной речи.</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lastRenderedPageBreak/>
        <w:t xml:space="preserve">Необходимое условие для обучения детей грамоте — развитие зрительного восприятия, которое у детей с ТНР отстаёт от нормы и характеризуется рядом особенностей. </w:t>
      </w:r>
      <w:proofErr w:type="gramStart"/>
      <w:r w:rsidRPr="00F926E0">
        <w:rPr>
          <w:rFonts w:ascii="Times New Roman" w:hAnsi="Times New Roman" w:cs="Times New Roman"/>
          <w:sz w:val="28"/>
          <w:szCs w:val="28"/>
        </w:rPr>
        <w:t xml:space="preserve">Для них типично нарушение буквенного </w:t>
      </w:r>
      <w:proofErr w:type="spellStart"/>
      <w:r w:rsidRPr="00F926E0">
        <w:rPr>
          <w:rFonts w:ascii="Times New Roman" w:hAnsi="Times New Roman" w:cs="Times New Roman"/>
          <w:sz w:val="28"/>
          <w:szCs w:val="28"/>
        </w:rPr>
        <w:t>гнозиса</w:t>
      </w:r>
      <w:proofErr w:type="spellEnd"/>
      <w:r w:rsidRPr="00F926E0">
        <w:rPr>
          <w:rFonts w:ascii="Times New Roman" w:hAnsi="Times New Roman" w:cs="Times New Roman"/>
          <w:sz w:val="28"/>
          <w:szCs w:val="28"/>
        </w:rPr>
        <w:t>, проявляющееся в трудностях узнавания сходных графических букв, изображённых пунктирно, в условиях наложения, зашумления и т. д.</w:t>
      </w:r>
      <w:proofErr w:type="gramEnd"/>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Недостаточность зрительного восприятия, приводящая к стойкому отставанию в развитии семантической стороны речи, имеет место у детей с оптической алалией. Для них характерна крайняя бедность представлений об окружающем, замедленное развитие понимания слов, имеющее совсем другую природу, чем при сенсорной алалии.</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 xml:space="preserve">Отставание в развитии зрительного восприятия, зрительных предметных образов у детей с ТНР часто сочетается с нарушением пространственных представлений. В частности, дети с дизартрией затрудняются в дифференциации понятий справа, слева, с трудом усваивают многие пространственные понятия — спереди, сзади, </w:t>
      </w:r>
      <w:proofErr w:type="gramStart"/>
      <w:r w:rsidRPr="00F926E0">
        <w:rPr>
          <w:rFonts w:ascii="Times New Roman" w:hAnsi="Times New Roman" w:cs="Times New Roman"/>
          <w:sz w:val="28"/>
          <w:szCs w:val="28"/>
        </w:rPr>
        <w:t>между</w:t>
      </w:r>
      <w:proofErr w:type="gramEnd"/>
      <w:r w:rsidRPr="00F926E0">
        <w:rPr>
          <w:rFonts w:ascii="Times New Roman" w:hAnsi="Times New Roman" w:cs="Times New Roman"/>
          <w:sz w:val="28"/>
          <w:szCs w:val="28"/>
        </w:rPr>
        <w:t>, не могут сложить из части целое и т. д.</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Особенно стойко пространственные нарушения проявляются в рисовании человека: изображение отличается бедностью, примитивностью, что типично для детей не только с дизартрией, но и с алалией.</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У некоторых детей с ТНР наблюдаются недоразвитие временных представлений, нарушение их вербализации, а также несовершенство субъективного ощущения времени, что оказывает отрицательное влияние на развитие устной речи. Нарушается употребление предлогов и наречий, выражающих временные отношения, глаголов настоящего, прошедшего и будущего времени.</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Существенным сопутствующим признаком при ТНР является нарушение памяти.</w:t>
      </w:r>
      <w:r>
        <w:rPr>
          <w:rFonts w:ascii="Times New Roman" w:hAnsi="Times New Roman" w:cs="Times New Roman"/>
          <w:sz w:val="28"/>
          <w:szCs w:val="28"/>
        </w:rPr>
        <w:t xml:space="preserve"> </w:t>
      </w:r>
      <w:r w:rsidRPr="00F926E0">
        <w:rPr>
          <w:rFonts w:ascii="Times New Roman" w:hAnsi="Times New Roman" w:cs="Times New Roman"/>
          <w:sz w:val="28"/>
          <w:szCs w:val="28"/>
        </w:rPr>
        <w:t xml:space="preserve">Структура расстройства памяти зависит от формы речевого нарушения. Так, у детей с </w:t>
      </w:r>
      <w:proofErr w:type="spellStart"/>
      <w:r w:rsidRPr="00F926E0">
        <w:rPr>
          <w:rFonts w:ascii="Times New Roman" w:hAnsi="Times New Roman" w:cs="Times New Roman"/>
          <w:sz w:val="28"/>
          <w:szCs w:val="28"/>
        </w:rPr>
        <w:t>ринолалией</w:t>
      </w:r>
      <w:proofErr w:type="spellEnd"/>
      <w:r w:rsidRPr="00F926E0">
        <w:rPr>
          <w:rFonts w:ascii="Times New Roman" w:hAnsi="Times New Roman" w:cs="Times New Roman"/>
          <w:sz w:val="28"/>
          <w:szCs w:val="28"/>
        </w:rPr>
        <w:t xml:space="preserve"> зрительная память развита лучше, чем слуховая. Однако по сравнению с нормально </w:t>
      </w:r>
      <w:proofErr w:type="gramStart"/>
      <w:r w:rsidRPr="00F926E0">
        <w:rPr>
          <w:rFonts w:ascii="Times New Roman" w:hAnsi="Times New Roman" w:cs="Times New Roman"/>
          <w:sz w:val="28"/>
          <w:szCs w:val="28"/>
        </w:rPr>
        <w:t>говорящими</w:t>
      </w:r>
      <w:proofErr w:type="gramEnd"/>
      <w:r w:rsidRPr="00F926E0">
        <w:rPr>
          <w:rFonts w:ascii="Times New Roman" w:hAnsi="Times New Roman" w:cs="Times New Roman"/>
          <w:sz w:val="28"/>
          <w:szCs w:val="28"/>
        </w:rPr>
        <w:t xml:space="preserve"> они хуже запоминают слова и предметы, у них значительно снижено логическое запоминание. Дети с дизартрией иногда обнаруживают более низкие результаты зрительной памяти, чем слуховой, что связано с выраженными нарушениями зрительного восприятия, слабостью пространственных представлений. Это особенно проявляется при запоминании серии геометрических фигур.</w:t>
      </w:r>
      <w:r>
        <w:rPr>
          <w:rFonts w:ascii="Times New Roman" w:hAnsi="Times New Roman" w:cs="Times New Roman"/>
          <w:sz w:val="28"/>
          <w:szCs w:val="28"/>
        </w:rPr>
        <w:t xml:space="preserve"> </w:t>
      </w:r>
      <w:r w:rsidRPr="00F926E0">
        <w:rPr>
          <w:rFonts w:ascii="Times New Roman" w:hAnsi="Times New Roman" w:cs="Times New Roman"/>
          <w:sz w:val="28"/>
          <w:szCs w:val="28"/>
        </w:rPr>
        <w:t>Следует отметить, что уровень памяти, особенно слуховой, снижается с понижением уровня речевого развития. В частности, весьма низкие показатели в объёме кратковременной и долговременной памяти обнаруживают дети с моторной алалией, развитие речи которых соответствует I—II уровням речевого развития.</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 xml:space="preserve">Запоминание словесного материала у детей с алалией протекает значительно труднее, чем запоминание образов, что обнаруживается уже при узнавании — наиболее низком уровне </w:t>
      </w:r>
      <w:proofErr w:type="spellStart"/>
      <w:r w:rsidRPr="00F926E0">
        <w:rPr>
          <w:rFonts w:ascii="Times New Roman" w:hAnsi="Times New Roman" w:cs="Times New Roman"/>
          <w:sz w:val="28"/>
          <w:szCs w:val="28"/>
        </w:rPr>
        <w:t>мнестической</w:t>
      </w:r>
      <w:proofErr w:type="spellEnd"/>
      <w:r w:rsidRPr="00F926E0">
        <w:rPr>
          <w:rFonts w:ascii="Times New Roman" w:hAnsi="Times New Roman" w:cs="Times New Roman"/>
          <w:sz w:val="28"/>
          <w:szCs w:val="28"/>
        </w:rPr>
        <w:t xml:space="preserve"> деятельности. В целом по сравнению с нормально говорящими у детей с ТНР снижен объём всех видов памяти (слуховой, зрительной, тактильно </w:t>
      </w:r>
      <w:proofErr w:type="gramStart"/>
      <w:r w:rsidRPr="00F926E0">
        <w:rPr>
          <w:rFonts w:ascii="Times New Roman" w:hAnsi="Times New Roman" w:cs="Times New Roman"/>
          <w:sz w:val="28"/>
          <w:szCs w:val="28"/>
        </w:rPr>
        <w:t>-к</w:t>
      </w:r>
      <w:proofErr w:type="gramEnd"/>
      <w:r w:rsidRPr="00F926E0">
        <w:rPr>
          <w:rFonts w:ascii="Times New Roman" w:hAnsi="Times New Roman" w:cs="Times New Roman"/>
          <w:sz w:val="28"/>
          <w:szCs w:val="28"/>
        </w:rPr>
        <w:t>инестетической).</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lastRenderedPageBreak/>
        <w:t xml:space="preserve">Нарушение структуры деятельности, неточное и фрагментарное восприятие инструкции связаны не только со снижением </w:t>
      </w:r>
      <w:proofErr w:type="spellStart"/>
      <w:r w:rsidRPr="00F926E0">
        <w:rPr>
          <w:rFonts w:ascii="Times New Roman" w:hAnsi="Times New Roman" w:cs="Times New Roman"/>
          <w:sz w:val="28"/>
          <w:szCs w:val="28"/>
        </w:rPr>
        <w:t>мнестической</w:t>
      </w:r>
      <w:proofErr w:type="spellEnd"/>
      <w:r w:rsidRPr="00F926E0">
        <w:rPr>
          <w:rFonts w:ascii="Times New Roman" w:hAnsi="Times New Roman" w:cs="Times New Roman"/>
          <w:sz w:val="28"/>
          <w:szCs w:val="28"/>
        </w:rPr>
        <w:t xml:space="preserve"> деятельности, но и с особенностями внимания.</w:t>
      </w:r>
      <w:r>
        <w:rPr>
          <w:rFonts w:ascii="Times New Roman" w:hAnsi="Times New Roman" w:cs="Times New Roman"/>
          <w:sz w:val="28"/>
          <w:szCs w:val="28"/>
        </w:rPr>
        <w:t xml:space="preserve"> </w:t>
      </w:r>
      <w:r w:rsidRPr="00F926E0">
        <w:rPr>
          <w:rFonts w:ascii="Times New Roman" w:hAnsi="Times New Roman" w:cs="Times New Roman"/>
          <w:sz w:val="28"/>
          <w:szCs w:val="28"/>
        </w:rPr>
        <w:t xml:space="preserve">Внимание у детей с ТНР характеризуется рядом особенностей: неустойчивостью, трудностью переключения, низким уровнем произвольного внимания и т. д. Так, у детей с дизартрией вследствие повышенной возбудимости наблюдаются неспособность к длительному напряжению, утомляемость, особенно при интеллектуальной деятельности. Низкий уровень произвольного внимания обнаруживается у детей с моторной алалией. При этом страдают все основные звенья деятельности: инструкция воспринимается неточно, фрагментарно; задания выполняются с ошибками, которые не всегда самостоятельно замечаются и устраняются детьми; нарушаются все виды </w:t>
      </w:r>
      <w:proofErr w:type="gramStart"/>
      <w:r w:rsidRPr="00F926E0">
        <w:rPr>
          <w:rFonts w:ascii="Times New Roman" w:hAnsi="Times New Roman" w:cs="Times New Roman"/>
          <w:sz w:val="28"/>
          <w:szCs w:val="28"/>
        </w:rPr>
        <w:t>контроля за</w:t>
      </w:r>
      <w:proofErr w:type="gramEnd"/>
      <w:r w:rsidRPr="00F926E0">
        <w:rPr>
          <w:rFonts w:ascii="Times New Roman" w:hAnsi="Times New Roman" w:cs="Times New Roman"/>
          <w:sz w:val="28"/>
          <w:szCs w:val="28"/>
        </w:rPr>
        <w:t xml:space="preserve"> деятельностью (упреждающего, текущего, последующего). Причём наиболее страдают упреждающий (связанный с анализом условия задания) и текущий (в процессе выполнения задания) виды контроля.</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 xml:space="preserve">Следует отметить, что для детей с алалией весьма трудным является распределение внимания между речью и практическим действием, что и приводит к </w:t>
      </w:r>
      <w:proofErr w:type="spellStart"/>
      <w:r w:rsidRPr="00F926E0">
        <w:rPr>
          <w:rFonts w:ascii="Times New Roman" w:hAnsi="Times New Roman" w:cs="Times New Roman"/>
          <w:sz w:val="28"/>
          <w:szCs w:val="28"/>
        </w:rPr>
        <w:t>несформированости</w:t>
      </w:r>
      <w:proofErr w:type="spellEnd"/>
      <w:r w:rsidRPr="00F926E0">
        <w:rPr>
          <w:rFonts w:ascii="Times New Roman" w:hAnsi="Times New Roman" w:cs="Times New Roman"/>
          <w:sz w:val="28"/>
          <w:szCs w:val="28"/>
        </w:rPr>
        <w:t xml:space="preserve"> или значительному нарушению структуры деятельности.</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 xml:space="preserve">ТНР особенно влияют на формирование высших уровней познавательной деятельности, обусловливая специфические особенности мышления. Контингент детей с дизартрией по уровню мыслительной деятельности крайне неоднороден. Одни из них близки к нормально развивающимся сверстникам, другие, составляющие большинство, отличаются низкой познавательной активностью, проявляющейся в отсутствии интереса к заданиям, в недостаточном уровне психического напряжения и т. д. Вследствие двигательных и сенсорных нарушений недостаточно развивается наглядно - действенное и наглядно - образное мышление. Задержано формирование словесно - логического мышления, что проявляется в трудностях установления сходства и различия между предметами, </w:t>
      </w:r>
      <w:proofErr w:type="spellStart"/>
      <w:r w:rsidRPr="00F926E0">
        <w:rPr>
          <w:rFonts w:ascii="Times New Roman" w:hAnsi="Times New Roman" w:cs="Times New Roman"/>
          <w:sz w:val="28"/>
          <w:szCs w:val="28"/>
        </w:rPr>
        <w:t>несформированности</w:t>
      </w:r>
      <w:proofErr w:type="spellEnd"/>
      <w:r w:rsidRPr="00F926E0">
        <w:rPr>
          <w:rFonts w:ascii="Times New Roman" w:hAnsi="Times New Roman" w:cs="Times New Roman"/>
          <w:sz w:val="28"/>
          <w:szCs w:val="28"/>
        </w:rPr>
        <w:t xml:space="preserve"> многих обобщающих понятий, в трудностях классификации предметов по существенным признакам.</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 xml:space="preserve">Низкая умственная работоспособность отчасти связана с </w:t>
      </w:r>
      <w:proofErr w:type="spellStart"/>
      <w:r w:rsidRPr="00F926E0">
        <w:rPr>
          <w:rFonts w:ascii="Times New Roman" w:hAnsi="Times New Roman" w:cs="Times New Roman"/>
          <w:sz w:val="28"/>
          <w:szCs w:val="28"/>
        </w:rPr>
        <w:t>церебрастеническим</w:t>
      </w:r>
      <w:proofErr w:type="spellEnd"/>
      <w:r w:rsidRPr="00F926E0">
        <w:rPr>
          <w:rFonts w:ascii="Times New Roman" w:hAnsi="Times New Roman" w:cs="Times New Roman"/>
          <w:sz w:val="28"/>
          <w:szCs w:val="28"/>
        </w:rPr>
        <w:t xml:space="preserve"> синдромом, характеризующимся быстро нарастающим утомлением при выполнении интеллектуальных заданий, в результате чего снижена способность к запоминанию и концентрации внимания.</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Таким образом, у детей с дизартрией часто не формируются основные предпосылки, на которых базируется логическое мышление, что в сочетании с эмоционально - волевой незрелостью определяет структуру специфической задержки психического развития.</w:t>
      </w:r>
      <w:r>
        <w:rPr>
          <w:rFonts w:ascii="Times New Roman" w:hAnsi="Times New Roman" w:cs="Times New Roman"/>
          <w:sz w:val="28"/>
          <w:szCs w:val="28"/>
        </w:rPr>
        <w:t xml:space="preserve"> </w:t>
      </w:r>
      <w:r w:rsidRPr="00F926E0">
        <w:rPr>
          <w:rFonts w:ascii="Times New Roman" w:hAnsi="Times New Roman" w:cs="Times New Roman"/>
          <w:sz w:val="28"/>
          <w:szCs w:val="28"/>
        </w:rPr>
        <w:t xml:space="preserve">Своеобразно формируется мыслительная деятельность у детей с алалией. Первой особенностью мыслительных процессов является неравномерное развитие мышления с недостаточностью тех сторон, которые особенно тесно связаны с речевой деятельностью: понятийного мышления и обобщающей функции слова. Вторая особенность </w:t>
      </w:r>
      <w:r w:rsidRPr="00F926E0">
        <w:rPr>
          <w:rFonts w:ascii="Times New Roman" w:hAnsi="Times New Roman" w:cs="Times New Roman"/>
          <w:sz w:val="28"/>
          <w:szCs w:val="28"/>
        </w:rPr>
        <w:lastRenderedPageBreak/>
        <w:t>— недостаточная динамика мышления, замедление темпа мыслительных процессов, их инертность.</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Таким образом, всем детям с алалией в операциях вербального мышления трудно строить умозаключения, также у них снижена способность к обобщению и абстракции. Кроме того, для этих детей характерны нарушения интеллектуальной деятельности в виде недостаточной активности, целенаправленности, произвольности.</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Воображение, являясь непременным условием становления тех черт личности, которые выражают отношение к самому себе и другим людям, тесно связано с речью. Задержка в развитии речи знаменует собой и задержку развития воображения.</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 xml:space="preserve">Для детей с ОНР характерны недостаточная подвижность, инертность, быстрая истощаемость процессов воображения. Сравнительное изучение невербального и вербального творческого воображения учащихся младших классов с ТНР и нормально говорящих показало, что у учащихся с нарушением речи большинство показателей оказалось ниже, чем у контрольной группы. </w:t>
      </w:r>
      <w:proofErr w:type="gramStart"/>
      <w:r w:rsidRPr="00F926E0">
        <w:rPr>
          <w:rFonts w:ascii="Times New Roman" w:hAnsi="Times New Roman" w:cs="Times New Roman"/>
          <w:sz w:val="28"/>
          <w:szCs w:val="28"/>
        </w:rPr>
        <w:t>Образы, создаваемые детьми с ТНР на бумаге, отличались (по сравнению с нормально говорящими) меньшим количеством деталей, недостаточной чёткостью и тщательностью изображения, редким использованием оттенков цветов, однообразием раскрашивания рисунков.</w:t>
      </w:r>
      <w:proofErr w:type="gramEnd"/>
      <w:r w:rsidRPr="00F926E0">
        <w:rPr>
          <w:rFonts w:ascii="Times New Roman" w:hAnsi="Times New Roman" w:cs="Times New Roman"/>
          <w:sz w:val="28"/>
          <w:szCs w:val="28"/>
        </w:rPr>
        <w:t xml:space="preserve"> При изучении особенностей вербального творческого воображения обнаружено, что оно значительно беднее у детей с ТНР по сравнению с нормально </w:t>
      </w:r>
      <w:proofErr w:type="gramStart"/>
      <w:r w:rsidRPr="00F926E0">
        <w:rPr>
          <w:rFonts w:ascii="Times New Roman" w:hAnsi="Times New Roman" w:cs="Times New Roman"/>
          <w:sz w:val="28"/>
          <w:szCs w:val="28"/>
        </w:rPr>
        <w:t>говорящими</w:t>
      </w:r>
      <w:proofErr w:type="gramEnd"/>
      <w:r w:rsidRPr="00F926E0">
        <w:rPr>
          <w:rFonts w:ascii="Times New Roman" w:hAnsi="Times New Roman" w:cs="Times New Roman"/>
          <w:sz w:val="28"/>
          <w:szCs w:val="28"/>
        </w:rPr>
        <w:t>. В частности, почти половина учащихся с ТНР не смогла придумать окончание сказки, в то время как все испытуемые контрольной группы справились с заданием. Те учащиеся, которые пытались завершить сказку, как правило, не смогли ввести новых персонажей, придумать новый поворот сюжета.</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Таким образом, следует, что представления и образы у детей с ТНР зачастую не имеют яркости, чёткости, логической достоверности, тонких смысловых оттенков. Отмечаются слабая гибкость, недостаточная пластичность процессов мышления и воображения, эмоциональная бедность содержания продуктов творчества.</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ТНР отрицательно сказываются на формировании личности, вызывают специфические особенности эмоционально - волевой сферы.</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 xml:space="preserve">У детей с </w:t>
      </w:r>
      <w:proofErr w:type="spellStart"/>
      <w:r w:rsidRPr="00F926E0">
        <w:rPr>
          <w:rFonts w:ascii="Times New Roman" w:hAnsi="Times New Roman" w:cs="Times New Roman"/>
          <w:sz w:val="28"/>
          <w:szCs w:val="28"/>
        </w:rPr>
        <w:t>ринолалией</w:t>
      </w:r>
      <w:proofErr w:type="spellEnd"/>
      <w:r w:rsidRPr="00F926E0">
        <w:rPr>
          <w:rFonts w:ascii="Times New Roman" w:hAnsi="Times New Roman" w:cs="Times New Roman"/>
          <w:sz w:val="28"/>
          <w:szCs w:val="28"/>
        </w:rPr>
        <w:t xml:space="preserve"> нарушение речи способствует развитию таких качеств личности, как застенчивость, нерешительность, замкнутость, негативизм, уход от общения, чувство неполноценности.</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 xml:space="preserve">У детей с дизартрией эмоционально - волевые нарушения проявляются в виде повышенной эмоциональной возбудимости и истощаемости нервной системы. Одни склонны к раздражительности, двигательно беспокойны, часто проявляют грубость, непослушание, другие заторможены, пугливы, избегают трудностей, плохо приспосабливаются к изменению обстановки. Большинство детей характеризуются малой инициативностью, зависимостью от окружающих, у некоторых недостаточно развито чувство дистанции. Характерологические и </w:t>
      </w:r>
      <w:proofErr w:type="spellStart"/>
      <w:r w:rsidRPr="00F926E0">
        <w:rPr>
          <w:rFonts w:ascii="Times New Roman" w:hAnsi="Times New Roman" w:cs="Times New Roman"/>
          <w:sz w:val="28"/>
          <w:szCs w:val="28"/>
        </w:rPr>
        <w:t>патохарактерологические</w:t>
      </w:r>
      <w:proofErr w:type="spellEnd"/>
      <w:r w:rsidRPr="00F926E0">
        <w:rPr>
          <w:rFonts w:ascii="Times New Roman" w:hAnsi="Times New Roman" w:cs="Times New Roman"/>
          <w:sz w:val="28"/>
          <w:szCs w:val="28"/>
        </w:rPr>
        <w:t xml:space="preserve"> реакции носят характер </w:t>
      </w:r>
      <w:r w:rsidRPr="00F926E0">
        <w:rPr>
          <w:rFonts w:ascii="Times New Roman" w:hAnsi="Times New Roman" w:cs="Times New Roman"/>
          <w:sz w:val="28"/>
          <w:szCs w:val="28"/>
        </w:rPr>
        <w:lastRenderedPageBreak/>
        <w:t>протеста, отказа. Неуверенные в себе, обидчивые они часто плохо уживаются в кругу нормально говорящих сверстников, замыкаются в себе.</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 xml:space="preserve">Дети с моторной алалией весьма разнородны по особенностям эмоционально - волевой сферы. </w:t>
      </w:r>
      <w:proofErr w:type="gramStart"/>
      <w:r w:rsidRPr="00F926E0">
        <w:rPr>
          <w:rFonts w:ascii="Times New Roman" w:hAnsi="Times New Roman" w:cs="Times New Roman"/>
          <w:sz w:val="28"/>
          <w:szCs w:val="28"/>
        </w:rPr>
        <w:t xml:space="preserve">Чаще всего для них типичны повышенная </w:t>
      </w:r>
      <w:proofErr w:type="spellStart"/>
      <w:r w:rsidRPr="00F926E0">
        <w:rPr>
          <w:rFonts w:ascii="Times New Roman" w:hAnsi="Times New Roman" w:cs="Times New Roman"/>
          <w:sz w:val="28"/>
          <w:szCs w:val="28"/>
        </w:rPr>
        <w:t>тормозимость</w:t>
      </w:r>
      <w:proofErr w:type="spellEnd"/>
      <w:r w:rsidRPr="00F926E0">
        <w:rPr>
          <w:rFonts w:ascii="Times New Roman" w:hAnsi="Times New Roman" w:cs="Times New Roman"/>
          <w:sz w:val="28"/>
          <w:szCs w:val="28"/>
        </w:rPr>
        <w:t>, снижение активности, неуверенность в себе, речевой негативизм.</w:t>
      </w:r>
      <w:proofErr w:type="gramEnd"/>
      <w:r w:rsidRPr="00F926E0">
        <w:rPr>
          <w:rFonts w:ascii="Times New Roman" w:hAnsi="Times New Roman" w:cs="Times New Roman"/>
          <w:sz w:val="28"/>
          <w:szCs w:val="28"/>
        </w:rPr>
        <w:t xml:space="preserve"> </w:t>
      </w:r>
      <w:proofErr w:type="gramStart"/>
      <w:r w:rsidRPr="00F926E0">
        <w:rPr>
          <w:rFonts w:ascii="Times New Roman" w:hAnsi="Times New Roman" w:cs="Times New Roman"/>
          <w:sz w:val="28"/>
          <w:szCs w:val="28"/>
        </w:rPr>
        <w:t>Менее малочисленной</w:t>
      </w:r>
      <w:proofErr w:type="gramEnd"/>
      <w:r w:rsidRPr="00F926E0">
        <w:rPr>
          <w:rFonts w:ascii="Times New Roman" w:hAnsi="Times New Roman" w:cs="Times New Roman"/>
          <w:sz w:val="28"/>
          <w:szCs w:val="28"/>
        </w:rPr>
        <w:t xml:space="preserve"> является группа детей, которым свойственна повышенная возбудимость. У них отмечаются </w:t>
      </w:r>
      <w:proofErr w:type="spellStart"/>
      <w:r w:rsidRPr="00F926E0">
        <w:rPr>
          <w:rFonts w:ascii="Times New Roman" w:hAnsi="Times New Roman" w:cs="Times New Roman"/>
          <w:sz w:val="28"/>
          <w:szCs w:val="28"/>
        </w:rPr>
        <w:t>гиперактивность</w:t>
      </w:r>
      <w:proofErr w:type="spellEnd"/>
      <w:r w:rsidRPr="00F926E0">
        <w:rPr>
          <w:rFonts w:ascii="Times New Roman" w:hAnsi="Times New Roman" w:cs="Times New Roman"/>
          <w:sz w:val="28"/>
          <w:szCs w:val="28"/>
        </w:rPr>
        <w:t xml:space="preserve"> (не всегда продуктивная), суетливость, лабильность настроения, отсутствие переживания своего языкового расстройства. Небольшую по численному составу группу составляют дети, у которых эмоционально - волевая сфера сохранена.</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Непременной составляющей процесса социальной адаптации личности является социально - ролевое поведение, определяющее совокупность психологических свойств и форм поведения.</w:t>
      </w:r>
    </w:p>
    <w:p w:rsidR="00F926E0"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Расстройства в эмоционально - волевой, личностной сферах детей с ТНР ухудшают их работоспособность, что отрицательно сказывается на качестве их знаний.</w:t>
      </w:r>
    </w:p>
    <w:p w:rsidR="007E126A" w:rsidRDefault="00F926E0" w:rsidP="00F926E0">
      <w:pPr>
        <w:spacing w:after="0" w:line="240" w:lineRule="auto"/>
        <w:ind w:firstLine="708"/>
        <w:jc w:val="both"/>
        <w:rPr>
          <w:rFonts w:ascii="Times New Roman" w:hAnsi="Times New Roman" w:cs="Times New Roman"/>
          <w:sz w:val="28"/>
          <w:szCs w:val="28"/>
        </w:rPr>
      </w:pPr>
      <w:r w:rsidRPr="00F926E0">
        <w:rPr>
          <w:rFonts w:ascii="Times New Roman" w:hAnsi="Times New Roman" w:cs="Times New Roman"/>
          <w:sz w:val="28"/>
          <w:szCs w:val="28"/>
        </w:rPr>
        <w:t xml:space="preserve">В заключение следует отметить, что, хотя коррекция речи детей с ТНР является длительным и сложным процессом, тем не </w:t>
      </w:r>
      <w:proofErr w:type="gramStart"/>
      <w:r w:rsidRPr="00F926E0">
        <w:rPr>
          <w:rFonts w:ascii="Times New Roman" w:hAnsi="Times New Roman" w:cs="Times New Roman"/>
          <w:sz w:val="28"/>
          <w:szCs w:val="28"/>
        </w:rPr>
        <w:t>менее</w:t>
      </w:r>
      <w:proofErr w:type="gramEnd"/>
      <w:r w:rsidRPr="00F926E0">
        <w:rPr>
          <w:rFonts w:ascii="Times New Roman" w:hAnsi="Times New Roman" w:cs="Times New Roman"/>
          <w:sz w:val="28"/>
          <w:szCs w:val="28"/>
        </w:rPr>
        <w:t xml:space="preserve"> в результате логопедических занятий у детей постепенно развивается чутьё языка, происходит овладение речевыми средствами, на основе которых возможен переход к самостоятельному развитию и обогащению речи в процессе свободного общения.</w:t>
      </w:r>
    </w:p>
    <w:p w:rsidR="00ED397D" w:rsidRPr="009872FC" w:rsidRDefault="00ED397D" w:rsidP="00ED397D">
      <w:pPr>
        <w:spacing w:after="0" w:line="240" w:lineRule="auto"/>
        <w:jc w:val="right"/>
        <w:rPr>
          <w:rFonts w:ascii="Times New Roman" w:hAnsi="Times New Roman" w:cs="Times New Roman"/>
          <w:sz w:val="28"/>
          <w:szCs w:val="28"/>
        </w:rPr>
      </w:pPr>
      <w:r w:rsidRPr="009872FC">
        <w:rPr>
          <w:rFonts w:ascii="Times New Roman" w:hAnsi="Times New Roman" w:cs="Times New Roman"/>
          <w:sz w:val="28"/>
          <w:szCs w:val="28"/>
        </w:rPr>
        <w:t xml:space="preserve">педагог-психолог </w:t>
      </w:r>
    </w:p>
    <w:p w:rsidR="00ED397D" w:rsidRPr="009872FC" w:rsidRDefault="00ED397D" w:rsidP="00ED397D">
      <w:pPr>
        <w:spacing w:after="0" w:line="240" w:lineRule="auto"/>
        <w:jc w:val="right"/>
        <w:rPr>
          <w:rFonts w:ascii="Times New Roman" w:hAnsi="Times New Roman" w:cs="Times New Roman"/>
          <w:sz w:val="28"/>
          <w:szCs w:val="28"/>
        </w:rPr>
      </w:pPr>
      <w:r w:rsidRPr="009872FC">
        <w:rPr>
          <w:rFonts w:ascii="Times New Roman" w:hAnsi="Times New Roman" w:cs="Times New Roman"/>
          <w:sz w:val="28"/>
          <w:szCs w:val="28"/>
        </w:rPr>
        <w:t>Фарафонова Галина Николаевна</w:t>
      </w:r>
    </w:p>
    <w:p w:rsidR="00ED397D" w:rsidRPr="009872FC" w:rsidRDefault="00ED397D" w:rsidP="00ED397D">
      <w:pPr>
        <w:spacing w:after="0" w:line="240" w:lineRule="auto"/>
        <w:jc w:val="right"/>
        <w:rPr>
          <w:rFonts w:ascii="Times New Roman" w:hAnsi="Times New Roman" w:cs="Times New Roman"/>
          <w:sz w:val="28"/>
          <w:szCs w:val="28"/>
        </w:rPr>
      </w:pPr>
    </w:p>
    <w:p w:rsidR="00ED397D" w:rsidRPr="00F926E0" w:rsidRDefault="00ED397D" w:rsidP="00F926E0">
      <w:pPr>
        <w:spacing w:after="0" w:line="240" w:lineRule="auto"/>
        <w:ind w:firstLine="708"/>
        <w:jc w:val="both"/>
        <w:rPr>
          <w:rFonts w:ascii="Times New Roman" w:hAnsi="Times New Roman" w:cs="Times New Roman"/>
          <w:sz w:val="28"/>
          <w:szCs w:val="28"/>
        </w:rPr>
      </w:pPr>
    </w:p>
    <w:sectPr w:rsidR="00ED397D" w:rsidRPr="00F926E0" w:rsidSect="007E1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6E0"/>
    <w:rsid w:val="00161FAC"/>
    <w:rsid w:val="00381280"/>
    <w:rsid w:val="00456E8C"/>
    <w:rsid w:val="004C39C5"/>
    <w:rsid w:val="0071201C"/>
    <w:rsid w:val="00762166"/>
    <w:rsid w:val="007E126A"/>
    <w:rsid w:val="00C922F8"/>
    <w:rsid w:val="00ED397D"/>
    <w:rsid w:val="00F92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1843</Words>
  <Characters>10508</Characters>
  <Application>Microsoft Office Word</Application>
  <DocSecurity>0</DocSecurity>
  <Lines>87</Lines>
  <Paragraphs>24</Paragraphs>
  <ScaleCrop>false</ScaleCrop>
  <Company>Reanimator Extreme Edition</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Grizzman</dc:creator>
  <cp:keywords/>
  <dc:description/>
  <cp:lastModifiedBy>Grizzman</cp:lastModifiedBy>
  <cp:revision>3</cp:revision>
  <dcterms:created xsi:type="dcterms:W3CDTF">2017-10-24T10:36:00Z</dcterms:created>
  <dcterms:modified xsi:type="dcterms:W3CDTF">2019-01-29T10:20:00Z</dcterms:modified>
</cp:coreProperties>
</file>