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99" w:rsidRDefault="002B1BD8">
      <w:r>
        <w:rPr>
          <w:noProof/>
          <w:lang w:eastAsia="ru-RU"/>
        </w:rPr>
        <w:pict>
          <v:rect id="_x0000_s1027" style="position:absolute;margin-left:53.1pt;margin-top:-28.15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324799" w:rsidRDefault="00324799" w:rsidP="0032479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324799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-384175</wp:posOffset>
            </wp:positionV>
            <wp:extent cx="951230" cy="689610"/>
            <wp:effectExtent l="19050" t="0" r="1270" b="0"/>
            <wp:wrapNone/>
            <wp:docPr id="3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24799" w:rsidRDefault="00324799"/>
    <w:p w:rsidR="00324799" w:rsidRPr="00324799" w:rsidRDefault="0045588D" w:rsidP="003247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324799">
        <w:rPr>
          <w:b/>
          <w:sz w:val="28"/>
          <w:szCs w:val="28"/>
        </w:rPr>
        <w:t xml:space="preserve"> </w:t>
      </w:r>
      <w:r w:rsidR="00324799" w:rsidRPr="00324799">
        <w:rPr>
          <w:b/>
          <w:sz w:val="28"/>
          <w:szCs w:val="28"/>
        </w:rPr>
        <w:t>«Можно</w:t>
      </w:r>
      <w:r w:rsidR="003B1523">
        <w:rPr>
          <w:b/>
          <w:sz w:val="28"/>
          <w:szCs w:val="28"/>
        </w:rPr>
        <w:t>»</w:t>
      </w:r>
      <w:r w:rsidR="00324799" w:rsidRPr="00324799">
        <w:rPr>
          <w:b/>
          <w:sz w:val="28"/>
          <w:szCs w:val="28"/>
        </w:rPr>
        <w:t xml:space="preserve"> и </w:t>
      </w:r>
      <w:r w:rsidR="003B1523">
        <w:rPr>
          <w:b/>
          <w:sz w:val="28"/>
          <w:szCs w:val="28"/>
        </w:rPr>
        <w:t>«</w:t>
      </w:r>
      <w:r w:rsidR="00324799" w:rsidRPr="00324799">
        <w:rPr>
          <w:b/>
          <w:sz w:val="28"/>
          <w:szCs w:val="28"/>
        </w:rPr>
        <w:t>нельзя</w:t>
      </w:r>
      <w:r w:rsidR="003B1523">
        <w:rPr>
          <w:b/>
          <w:sz w:val="28"/>
          <w:szCs w:val="28"/>
        </w:rPr>
        <w:t>»</w:t>
      </w:r>
      <w:r w:rsidR="00324799" w:rsidRPr="00324799">
        <w:rPr>
          <w:b/>
          <w:sz w:val="28"/>
          <w:szCs w:val="28"/>
        </w:rPr>
        <w:t xml:space="preserve"> в жизни ребенка»</w:t>
      </w:r>
    </w:p>
    <w:p w:rsidR="00324799" w:rsidRPr="00324799" w:rsidRDefault="00324799" w:rsidP="003247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799" w:rsidRPr="00324799" w:rsidRDefault="00324799" w:rsidP="003247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79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324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24799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едагогическое просвещение родителей, предоставление им возможности задуматься над проблемой воспитания детей, посмотреть по- новому на использование наказаний, переосмыслить их.</w:t>
      </w:r>
    </w:p>
    <w:p w:rsidR="00324799" w:rsidRPr="00324799" w:rsidRDefault="00A2370B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 </w:t>
      </w:r>
      <w:r w:rsidR="00324799" w:rsidRPr="00324799">
        <w:rPr>
          <w:color w:val="000000" w:themeColor="text1"/>
          <w:sz w:val="28"/>
          <w:szCs w:val="28"/>
        </w:rPr>
        <w:t>« Можно и нельзя в жизни ребенка» и начать её мне хочется с притчи о воспитании: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Молодая женщина пришла к мудрецу за советом.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- Мудрец, моему ребенку исполнился месяц. Как мне следует воспитывать свое дитя: в строгости или же в ласке?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Мудрец взял женщину и подвел к виноградной лозе: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ягод… Лишь при разумном сочетании того и другого удается вырастить изумительные плоды и вкусить их сладость!</w:t>
      </w:r>
    </w:p>
    <w:p w:rsid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- Уважаемые родители! Воспитание детей - дело непростое и очень ответственное. Где найти «Золотую середину»?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4"/>
          <w:color w:val="000000" w:themeColor="text1"/>
          <w:sz w:val="28"/>
          <w:szCs w:val="28"/>
        </w:rPr>
        <w:t>Запреты в различных культурах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 системе воспитания ребенка слово «нельзя» играет важную роль. В разных культурах совершенно различный подход к запретам.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 Японии слово «нельзя» дети не слышат до пяти лет, однако это не означает, что там царит полная вседозволенность и разрешение делать все, что хочется. Просто там запрещают различными другими словами и объяснениями. То есть нельзя говорить именно слово «нельзя», но его можно заменить словом «опасно». Но и такая вседозволенность у японских детей резко ограничена временными рамками. В пять лет дети идут в младшую школу и попадают в довольно жесткие условия со словом «нельзя» и личность ребенка подвергается довольно жесткой ломке, поскольку японское общество регулируется достаточно жесткими рамками запретов и правил.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 Европе к воспитанию детей подход совершенно иной. Детям с раннего возраста прививается ограничения к некоторым действиям и ключевым как раз и является слово «нельзя».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Главное с запретами не переборщить, ведь если родителям дать волю, они каждую свою речь будут начинать со слова нельзя. Следует учитывать, что даже произнесенное один раз слово «нельзя» рождает в душе ребенка протест или негативную реакцию. Обусловлено это в первую очередь генетической памятью поколений, отрицательному отношению к тому слову, которое означает ограничение свободы, а также тем, что часто родители </w:t>
      </w:r>
      <w:r w:rsidRPr="00324799">
        <w:rPr>
          <w:color w:val="000000" w:themeColor="text1"/>
          <w:sz w:val="28"/>
          <w:szCs w:val="28"/>
        </w:rPr>
        <w:lastRenderedPageBreak/>
        <w:t>произносят слово «нельзя» не задумываясь над объяснениями причин своего запрета.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Родителям следует помнить, что основной принцип слова «нельзя» должен базироваться на том, что именно «нельзя» только то, что может причинить физический или психологический вред самому ребенку или его окружению.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Конечно, ни один родитель не желает своего ребенка видеть непослушным, необузданным и диким. Запреты должны быть, они социально обусловлены и необходимы. Но родителям следует помнить, что основной принцип слова «нельзя» должен базироваться на том, что именно «нельзя» только то, что может причинить физический или психологический вред самому ребенку или его окружению.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В психологии существует такое понятие как </w:t>
      </w:r>
      <w:r>
        <w:rPr>
          <w:rStyle w:val="a4"/>
          <w:color w:val="000000" w:themeColor="text1"/>
          <w:sz w:val="28"/>
          <w:szCs w:val="28"/>
        </w:rPr>
        <w:t>«</w:t>
      </w:r>
      <w:r w:rsidRPr="00324799">
        <w:rPr>
          <w:rStyle w:val="a4"/>
          <w:color w:val="000000" w:themeColor="text1"/>
          <w:sz w:val="28"/>
          <w:szCs w:val="28"/>
        </w:rPr>
        <w:t>ЭФФЕКТ СВЕТОФОРА»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4"/>
          <w:color w:val="000000" w:themeColor="text1"/>
          <w:sz w:val="28"/>
          <w:szCs w:val="28"/>
        </w:rPr>
        <w:t xml:space="preserve">« Красный» </w:t>
      </w:r>
      <w:r w:rsidRPr="00324799">
        <w:rPr>
          <w:color w:val="000000" w:themeColor="text1"/>
          <w:sz w:val="28"/>
          <w:szCs w:val="28"/>
        </w:rPr>
        <w:t xml:space="preserve">- </w:t>
      </w:r>
      <w:r w:rsidRPr="00324799">
        <w:rPr>
          <w:rStyle w:val="a4"/>
          <w:color w:val="000000" w:themeColor="text1"/>
          <w:sz w:val="28"/>
          <w:szCs w:val="28"/>
        </w:rPr>
        <w:t xml:space="preserve">нельзя категорически! </w:t>
      </w:r>
      <w:r w:rsidRPr="00324799">
        <w:rPr>
          <w:color w:val="000000" w:themeColor="text1"/>
          <w:sz w:val="28"/>
          <w:szCs w:val="28"/>
        </w:rPr>
        <w:t>Именно к этой зоне относятся все категорические «нельзя», которыми не пренебрегают ни при каких обстоятельствах. Это именно те ограничения и запреты, что связаны с причинением морального или физического вреда, как себе, так и другим. Именно в эту зону входят запреты играть с огнем, мучить животных, совать пальцы в розетку. Список запретов в данной зоне растет вместе с ребенком и приводит его к социальным запретам и серьезным моральным нормам.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4"/>
          <w:color w:val="000000" w:themeColor="text1"/>
          <w:sz w:val="28"/>
          <w:szCs w:val="28"/>
        </w:rPr>
        <w:t>«Желтый» - нельзя, но можно, если …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К желтой зоне относятся действия ребенка, в которых ему разрешена относительная свобода, то есть ребенок, соблюдая некоторые правила, может сам контролировать свои действия. Например, по лужам можно ходить, но только в резиновых сапогах.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«</w:t>
      </w:r>
      <w:r w:rsidRPr="00324799">
        <w:rPr>
          <w:rStyle w:val="a4"/>
          <w:color w:val="000000" w:themeColor="text1"/>
          <w:sz w:val="28"/>
          <w:szCs w:val="28"/>
        </w:rPr>
        <w:t xml:space="preserve">Зелёный» - можно! </w:t>
      </w:r>
      <w:r w:rsidRPr="00324799">
        <w:rPr>
          <w:color w:val="000000" w:themeColor="text1"/>
          <w:sz w:val="28"/>
          <w:szCs w:val="28"/>
        </w:rPr>
        <w:t>К зеленой зоне относятся все решения, которые ребенок может принять по собственному усмотрению. То есть с кем дружить и в какую игрушку играть.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5"/>
          <w:b/>
          <w:bCs/>
          <w:color w:val="000000" w:themeColor="text1"/>
          <w:sz w:val="28"/>
          <w:szCs w:val="28"/>
        </w:rPr>
        <w:t>Советы родителям: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Что касается запретов для детей самого маленького возраста, то конечно они должны быть, но ограничений и запретов должно быть не слишком много и они должны быть гибкими.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Важно помнить, что даже маленький ребенок способен понять, что вы от него хотите и почему. Ребенок также понимает себя, и понимает, чего хочет он и почему. А еще ребенок превосходно может проследить и понять причинно-следственные связи, то есть превосходно понять реакцию родителя на свое поведение. Даже маленький ребенок способен себя контролировать и принимать вполне осознанные решения своих действий. Что касается родителей, то они прекрасно могут отследить какие реакции ребенка, следуют на запрет сказанный будничным тоном по привычке, или строгим безапелляционным тоном.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Ребенку первого года жизни очень тяжело себя контролировать. Поэтому в данный период родителям крайне важно обеспечить безопасность ребенка, то есть поставить на розетки и шкафы и замки ограничители и заглушки, в этом случае часть запретов со словом «нельзя» отпадет сама </w:t>
      </w:r>
      <w:r w:rsidRPr="00324799">
        <w:rPr>
          <w:color w:val="000000" w:themeColor="text1"/>
          <w:sz w:val="28"/>
          <w:szCs w:val="28"/>
        </w:rPr>
        <w:lastRenderedPageBreak/>
        <w:t>собой. Главное в воспитании ребенка не привить ему дополнительные страхи, а воспитать думающую личность.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Запреты должны быть последовательны и выполняться всегда и всеми членами семьи. Дети очень быстро понимают, что если «родители говорят нельзя, а добрая бабушка говорит можно, а если поплакать погромче, то и родители скажут можно, значит можно всегда». Поэтому запрет должен быть строгим и четким, и даже в ответ на слезы и крики малыша следует найти способ показать ему, что «нельзя» это нельзя, а не «можно, если поплакать и настоять на своем».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Если ребенок пытается делать какие-либо запрещенные действия, родителям лучше всего твердым голосом сказать ему запрещающую фразу и переключить внимание ребенка на что-либо другое. Чтобы не возникло желание потянуть и разбить вазу или оборвать листья у комнатного растения, лучше такие вещи поставить в недосягаемой для ребенка зоне, что сбережет и нервы родителей и уменьшит количество запрещенных действий.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Необходимо помнить о том, что наказывая ребенка, лучше лишать его хорошего, чем делать ему плохо.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Родители обязательно должны использовать поучительные литературные произведения, сказки, мультфильмы для обсуждения их с детьми.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Наказание – сильно действующий метод воспитания, но его надо применять осторожно, с учетом многих обстоятельств. Не спешите с выводами, не унижайте ребенка, не кричите на него, не оттачивайте на детях свое остроумие.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Наказание должно быть педагогически оправданным. Физические наказания недопустимы!</w:t>
      </w:r>
    </w:p>
    <w:p w:rsidR="00324799" w:rsidRPr="00DA7B94" w:rsidRDefault="00324799" w:rsidP="00324799">
      <w:pPr>
        <w:ind w:firstLine="540"/>
        <w:jc w:val="both"/>
      </w:pPr>
    </w:p>
    <w:p w:rsidR="001B2E34" w:rsidRDefault="008F15D5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24799"/>
    <w:rsid w:val="00052002"/>
    <w:rsid w:val="00056A6D"/>
    <w:rsid w:val="001E0CF9"/>
    <w:rsid w:val="002B1BD8"/>
    <w:rsid w:val="00324799"/>
    <w:rsid w:val="003B1523"/>
    <w:rsid w:val="00405433"/>
    <w:rsid w:val="0045588D"/>
    <w:rsid w:val="00851F32"/>
    <w:rsid w:val="008F15D5"/>
    <w:rsid w:val="00977F9C"/>
    <w:rsid w:val="00A2370B"/>
    <w:rsid w:val="00B8607A"/>
    <w:rsid w:val="00BD0763"/>
    <w:rsid w:val="00E30474"/>
    <w:rsid w:val="00E8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4799"/>
    <w:rPr>
      <w:b/>
      <w:bCs/>
    </w:rPr>
  </w:style>
  <w:style w:type="character" w:styleId="a5">
    <w:name w:val="Emphasis"/>
    <w:basedOn w:val="a0"/>
    <w:qFormat/>
    <w:rsid w:val="003247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985</Words>
  <Characters>5621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5</cp:revision>
  <dcterms:created xsi:type="dcterms:W3CDTF">2020-11-09T06:31:00Z</dcterms:created>
  <dcterms:modified xsi:type="dcterms:W3CDTF">2020-11-09T13:50:00Z</dcterms:modified>
</cp:coreProperties>
</file>