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F0" w:rsidRPr="00F74D7F" w:rsidRDefault="008B2BF0" w:rsidP="00F74D7F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F74D7F">
        <w:rPr>
          <w:rFonts w:ascii="Times New Roman" w:hAnsi="Times New Roman" w:cs="Times New Roman"/>
          <w:b/>
          <w:color w:val="FF0000"/>
          <w:sz w:val="56"/>
          <w:szCs w:val="56"/>
        </w:rPr>
        <w:t>Консультация для родителей</w:t>
      </w:r>
    </w:p>
    <w:p w:rsidR="00C62032" w:rsidRPr="00F74D7F" w:rsidRDefault="008B2BF0" w:rsidP="00F74D7F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F74D7F">
        <w:rPr>
          <w:rFonts w:ascii="Times New Roman" w:hAnsi="Times New Roman" w:cs="Times New Roman"/>
          <w:b/>
          <w:color w:val="FF0000"/>
          <w:sz w:val="56"/>
          <w:szCs w:val="56"/>
        </w:rPr>
        <w:t>«Как знакомить ребенка с миром профессий»</w:t>
      </w:r>
    </w:p>
    <w:p w:rsidR="00C62032" w:rsidRPr="00C62032" w:rsidRDefault="00C62032" w:rsidP="008B2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2540</wp:posOffset>
            </wp:positionV>
            <wp:extent cx="1457325" cy="1438275"/>
            <wp:effectExtent l="19050" t="0" r="9525" b="0"/>
            <wp:wrapSquare wrapText="bothSides"/>
            <wp:docPr id="1" name="Рисунок 1" descr="http://www.dialog-eduekb.ru/admin/ckfinder/userfiles/images/%D0%9D%D0%BE%D0%B2%D1%8B%D0%B9%20%D1%80%D0%B8%D1%81%D1%83%D0%BD%D0%BE%D0%BA%20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alog-eduekb.ru/admin/ckfinder/userfiles/images/%D0%9D%D0%BE%D0%B2%D1%8B%D0%B9%20%D1%80%D0%B8%D1%81%D1%83%D0%BD%D0%BE%D0%BA%20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20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день миллионы людей спешат на </w:t>
      </w:r>
      <w:r w:rsidRPr="00C620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боту. Чем они занимаются? Любят </w:t>
      </w:r>
      <w:r w:rsidRPr="00C62032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свою работу? Стали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032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они работать, имея достаточно сре</w:t>
      </w:r>
      <w:proofErr w:type="gramStart"/>
      <w:r w:rsidRPr="00C6203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03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62032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уществованию? Как выбрали они род занятий, повторили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032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вновь свой профессиональный путь или предпочли бы иной вид деятельности?</w:t>
      </w:r>
    </w:p>
    <w:p w:rsidR="00C62032" w:rsidRPr="00C62032" w:rsidRDefault="00C62032" w:rsidP="008B2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профессии относится к одному из </w:t>
      </w:r>
      <w:r w:rsidRPr="00C620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 важных жизненных решений.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0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 для себя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0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основное занятие,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0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0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общения, стиль жизни,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0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03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судьбу. Как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03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путь, профессиональный начинается с выбора направления.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0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предстоит еще освоить избранную специальность, найти применение своим знаниям и способностям.</w:t>
      </w:r>
    </w:p>
    <w:p w:rsidR="00C62032" w:rsidRPr="00C62032" w:rsidRDefault="00C62032" w:rsidP="008B2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профессиональной деятельности, кажущийся подчас легким и кратковременным, на самом деле осуществляется по формуле «мгновение плюс вся предшествующая жизнь». Это не однократное деяние, а длительный, многолетний процесс. На разных возрастных этапах он связан с разными целями и имеет разное содержание.</w:t>
      </w:r>
    </w:p>
    <w:p w:rsidR="00C62032" w:rsidRPr="00C62032" w:rsidRDefault="00C62032" w:rsidP="008B2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психологов, именно в дошкольном возрасте происходит активное формирование личности, когда ребенок в игровой форме осваивает содержание основных видов профессий, поэтому этот период считается благоприятным для эффективного профессионального и личностного самоопределения. А родители могут помочь своему ребёнку понять как можно раньше, кто он и чем хочет заниматься всю свою жизнь.</w:t>
      </w:r>
    </w:p>
    <w:p w:rsidR="00C62032" w:rsidRPr="00C62032" w:rsidRDefault="00C62032" w:rsidP="008B2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о профессиональной ориентации в дошкольном возрасте, речь идёт исключительно о расширении кругозора ребёнка в мире профессий, а не выявление и развитие профессионально важных качеств. От уровня знаний о труде зависит и интерес к труду взрослых, и развитие познавательной деятельности, и умение практически выполнять трудовые поручения в доступном дошкольнику общественно полезном труде. Поэтому родителям очень важно рассказывать детям о профессиях, о производстве, об орудиях труда, о процессе труда, о тех качествах характера, которые требует тот или иной вид деятельности.</w:t>
      </w:r>
    </w:p>
    <w:p w:rsidR="00C62032" w:rsidRPr="00C62032" w:rsidRDefault="00C62032" w:rsidP="008B2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620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20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какого же возраста можно знакомить ребёнка с миром профессий?</w:t>
      </w:r>
    </w:p>
    <w:p w:rsidR="00C62032" w:rsidRPr="00C62032" w:rsidRDefault="00C62032" w:rsidP="008B2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 </w:t>
      </w:r>
      <w:r w:rsidRPr="00F74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2,5-3-х лет</w:t>
      </w:r>
      <w:r w:rsidRPr="00C6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уже можно знакомить с трудом взрослых, как правило, это профессии родителей, бабушек, дедушек и людей, которые окружают ребёнка: врачи, милиционеры, продавцы и т.д. С возрастом эти </w:t>
      </w:r>
      <w:r w:rsidRPr="00C620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понятия можно расширять: например, рассказывать, что среди врачей есть окулист, ЛОР, хирург и т.д.</w:t>
      </w:r>
    </w:p>
    <w:p w:rsidR="00C62032" w:rsidRPr="00C62032" w:rsidRDefault="00C62032" w:rsidP="008B2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считают, что прочитанные рассказы малыш может и забыть, а вот личный опыт будет помнить долго. Поэтому знакомя своего ребёнка с профессиями, постарайтесь опираться на те, которые ребёнок может наблюдать в повседневной жизни, которые вызывают у него эмоциональный отклик.</w:t>
      </w:r>
    </w:p>
    <w:p w:rsidR="00C62032" w:rsidRPr="00C62032" w:rsidRDefault="00C62032" w:rsidP="008B2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всего дошкольного возраста возникающий у ребёнка интерес к деятельности взрослого, проявляется в стремлении действовать самому «как взрослый», в потребности подражать труду в игровой форме.</w:t>
      </w:r>
    </w:p>
    <w:tbl>
      <w:tblPr>
        <w:tblW w:w="9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4"/>
        <w:gridCol w:w="8176"/>
      </w:tblGrid>
      <w:tr w:rsidR="00C62032" w:rsidRPr="00C62032" w:rsidTr="00C6203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032" w:rsidRPr="00C62032" w:rsidRDefault="00C62032" w:rsidP="008B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0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032" w:rsidRPr="00C62032" w:rsidRDefault="00C62032" w:rsidP="008B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внимание ребенка сосредоточено на предмете и способах действия с ним, его функциональным значением. Овладев с помощью взрослого какими-то элементарными действиями, он может производить их самостоятельно. </w:t>
            </w:r>
            <w:r w:rsidRPr="00C620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Например, малыш видит, как папа водит машину – поворачивая руль, и пытается имитировать эти действия, если в его руки попадает игрушечный руль.</w:t>
            </w:r>
          </w:p>
          <w:p w:rsidR="00C62032" w:rsidRPr="00C62032" w:rsidRDefault="00C62032" w:rsidP="008B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Именно в этот момент происходит отрыв ребенка от взрослого и малыш замечает, что он действует, как взрослый.</w:t>
            </w:r>
          </w:p>
        </w:tc>
      </w:tr>
      <w:tr w:rsidR="00C62032" w:rsidRPr="00C62032" w:rsidTr="00C62032">
        <w:trPr>
          <w:trHeight w:val="71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032" w:rsidRPr="00C62032" w:rsidRDefault="00C62032" w:rsidP="008B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0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4-5</w:t>
            </w:r>
          </w:p>
          <w:p w:rsidR="00C62032" w:rsidRPr="00C62032" w:rsidRDefault="00C62032" w:rsidP="008B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0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032" w:rsidRPr="00C62032" w:rsidRDefault="00C62032" w:rsidP="008B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ребёнка возникает потребность в производительном труде с получением общественного значимого результата. </w:t>
            </w:r>
          </w:p>
        </w:tc>
      </w:tr>
      <w:tr w:rsidR="00C62032" w:rsidRPr="00C62032" w:rsidTr="00C6203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032" w:rsidRPr="00C62032" w:rsidRDefault="00C62032" w:rsidP="008B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0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032" w:rsidRPr="00C62032" w:rsidRDefault="00C62032" w:rsidP="008B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 овладевает смыслами профессиональной деятельности взрослых, у него возникает мотивационное подражание, которое появляется в результате ярких эмоциональных впечатлений. Появляются ранние профессиональные устремления, которые ребёнок демонстрирует в проявлении некоторых личностных качеств и интереса к определенным видам труда, сюжетно-ролевых игр, формируется профессиональная составляющая «</w:t>
            </w:r>
            <w:proofErr w:type="spellStart"/>
            <w:proofErr w:type="gramStart"/>
            <w:r w:rsidRPr="00C62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образа-Я</w:t>
            </w:r>
            <w:proofErr w:type="spellEnd"/>
            <w:proofErr w:type="gramEnd"/>
            <w:r w:rsidRPr="00C62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C62032" w:rsidRPr="00C62032" w:rsidRDefault="00C62032" w:rsidP="008B2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3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дошкольного возраста у ребенка возникают новые мотивы. Эти мотивы приобретают конкретную форму желания поступить в школу, начать осуществлять серьезную общественно значимую и общественно оцениваемую деятельность. В данном возрасте она пока ассоциируется в основном только с профессиональной деятельностью. Для ребенка это и есть путь к взрослости, путь к профессиональному самоопределению. </w:t>
      </w:r>
    </w:p>
    <w:p w:rsidR="00C62032" w:rsidRDefault="00C62032" w:rsidP="001662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BF0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8B2BF0">
        <w:rPr>
          <w:rFonts w:ascii="Times New Roman" w:hAnsi="Times New Roman" w:cs="Times New Roman"/>
          <w:b/>
          <w:sz w:val="28"/>
          <w:szCs w:val="28"/>
        </w:rPr>
        <w:t xml:space="preserve">же </w:t>
      </w:r>
      <w:r w:rsidRPr="008B2BF0">
        <w:rPr>
          <w:rFonts w:ascii="Times New Roman" w:hAnsi="Times New Roman" w:cs="Times New Roman"/>
          <w:b/>
          <w:sz w:val="28"/>
          <w:szCs w:val="28"/>
        </w:rPr>
        <w:t>знакомить ребёнка с миром профессий?</w:t>
      </w:r>
    </w:p>
    <w:p w:rsidR="00166223" w:rsidRPr="00166223" w:rsidRDefault="00166223" w:rsidP="001662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ение. </w:t>
      </w:r>
      <w:r w:rsidRPr="0016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2032" w:rsidRPr="00166223" w:rsidRDefault="00C62032" w:rsidP="001662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22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выбрать для наблюдений содержание труда, которое наиболее доступно для понимания ребёнка, ценно в воспитательном отношении, вызывает у него эмоциональный отклик и желание подражать трудовым действиям взрослых.</w:t>
      </w:r>
    </w:p>
    <w:p w:rsidR="00C62032" w:rsidRPr="00C62032" w:rsidRDefault="00C62032" w:rsidP="008B2BF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Целенаправленные наблюдения, экскурсии, знакомящие ребёнка с трудом взрослых, способствуют накоплению ярких эмоциональных впечатлений.</w:t>
      </w:r>
    </w:p>
    <w:p w:rsidR="00C62032" w:rsidRPr="00C62032" w:rsidRDefault="00C62032" w:rsidP="008B2BF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общения с людьми разных профессий, обращайте внимание малыша на их форму, </w:t>
      </w:r>
      <w:proofErr w:type="spellStart"/>
      <w:r w:rsidRPr="00C620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порассуждайте</w:t>
      </w:r>
      <w:proofErr w:type="spellEnd"/>
      <w:r w:rsidRPr="00C62032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том для чего им необходима специальная одежда. Например, при посещении плотницкой мастерской можно обратить внимание ребёнка на общий порядок, тщательно продуманную работу – все инструменты разложены по ячейкам, у каждого инструмента свой домик.</w:t>
      </w:r>
    </w:p>
    <w:p w:rsidR="00C62032" w:rsidRPr="00C62032" w:rsidRDefault="00F74D7F" w:rsidP="008B2B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Дошкольники </w:t>
      </w:r>
      <w:r w:rsidR="00C62032" w:rsidRPr="00C6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</w:t>
      </w:r>
      <w:proofErr w:type="spellStart"/>
      <w:r w:rsidR="00C62032" w:rsidRPr="00C620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суются</w:t>
      </w:r>
      <w:proofErr w:type="spellEnd"/>
      <w:r w:rsidR="00C62032" w:rsidRPr="00C6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разными профессиями, зада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</w:t>
      </w:r>
      <w:r w:rsidR="00C62032" w:rsidRPr="00C6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множество вопросов.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</w:t>
      </w:r>
      <w:r w:rsidR="00C62032" w:rsidRPr="00C6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это обычно бывает, с простых вопросов, на которые легко ответить: «Кем работают родители? А что они делают на работе? Кем раньше работали бабушки и дедушки?» и т.п. Дальше начинаются вопросы </w:t>
      </w:r>
      <w:proofErr w:type="gramStart"/>
      <w:r w:rsidR="00C62032" w:rsidRPr="00C620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посложнее</w:t>
      </w:r>
      <w:proofErr w:type="gramEnd"/>
      <w:r w:rsidR="00C62032" w:rsidRPr="00C6203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связанные с сутью работы самых разных людей, как знакомых, так и случайно увиденных на улице. Ребенок открывает целый мир профессий, и этот интерес обязательно нужно поощрять. Помочь в этом могут детские книги о профессиях, которые важны не только для расширения кругозора ребенка, закрепления интереса к профессиям, но и для того, чтобы более осмысленно играть в сюжетные игры: в докторов, футболистов, парикмахеров и т.д.</w:t>
      </w:r>
    </w:p>
    <w:p w:rsidR="00166223" w:rsidRDefault="00C62032" w:rsidP="0016622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важно обращать внимание малыша на то, что любая трудовая деятельность взрослых имеет результат для общества. И труд взрослых заслуживает уважения, благодарности, а сделанные ими предметы и вещи надо беречь. </w:t>
      </w:r>
    </w:p>
    <w:p w:rsidR="00C62032" w:rsidRPr="00166223" w:rsidRDefault="00C62032" w:rsidP="00166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Организовыва</w:t>
      </w:r>
      <w:r w:rsidR="00166223" w:rsidRPr="00166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йте</w:t>
      </w:r>
      <w:r w:rsidRPr="00166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игровую деятельность</w:t>
      </w:r>
    </w:p>
    <w:p w:rsidR="00F74D7F" w:rsidRDefault="00C62032" w:rsidP="00F74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3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множество игр для расширения словарного запаса ребенка. </w:t>
      </w:r>
    </w:p>
    <w:p w:rsidR="00F74D7F" w:rsidRDefault="00F74D7F" w:rsidP="00F74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F74D7F" w:rsidRDefault="00F74D7F" w:rsidP="00F74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 мячом «</w:t>
      </w:r>
      <w:r w:rsidRPr="00F7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будет, если…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74D7F" w:rsidRPr="00F74D7F" w:rsidRDefault="00F74D7F" w:rsidP="00F74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Сейчас, когда мы живём в большом городе, требуется труд людей разных профессий, для того, чтобы в городе было всё в порядке. Я буду бросать мяч </w:t>
      </w:r>
      <w:proofErr w:type="gramStart"/>
      <w:r w:rsidRPr="00F74D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</w:t>
      </w:r>
      <w:proofErr w:type="gramEnd"/>
      <w:r w:rsidRPr="00F7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задавать вопрос, а вы должны мяч поймать и постараться ответить правильно. Готовы?</w:t>
      </w:r>
    </w:p>
    <w:p w:rsidR="00F74D7F" w:rsidRPr="00F74D7F" w:rsidRDefault="00F74D7F" w:rsidP="00F74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7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не было строителей, то…</w:t>
      </w:r>
    </w:p>
    <w:p w:rsidR="00F74D7F" w:rsidRPr="00F74D7F" w:rsidRDefault="00F74D7F" w:rsidP="00F74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7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не было водителей, то…</w:t>
      </w:r>
    </w:p>
    <w:p w:rsidR="00F74D7F" w:rsidRPr="00F74D7F" w:rsidRDefault="00F74D7F" w:rsidP="00F74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7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не было парикмахеров, то…</w:t>
      </w:r>
    </w:p>
    <w:p w:rsidR="00F74D7F" w:rsidRPr="00F74D7F" w:rsidRDefault="00F74D7F" w:rsidP="00F74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7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не было дворников, то…</w:t>
      </w:r>
    </w:p>
    <w:p w:rsidR="00F74D7F" w:rsidRPr="00F74D7F" w:rsidRDefault="00F74D7F" w:rsidP="00F74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7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не было учителей, то…</w:t>
      </w:r>
    </w:p>
    <w:p w:rsidR="00F74D7F" w:rsidRPr="00F74D7F" w:rsidRDefault="00F74D7F" w:rsidP="00F74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7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не было милиционеров, то…</w:t>
      </w:r>
    </w:p>
    <w:p w:rsidR="00F74D7F" w:rsidRPr="00F74D7F" w:rsidRDefault="00F74D7F" w:rsidP="00F74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7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повара перестанут готовить пищу?</w:t>
      </w:r>
    </w:p>
    <w:p w:rsidR="00F74D7F" w:rsidRPr="00F74D7F" w:rsidRDefault="00F74D7F" w:rsidP="00F74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7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врачи перестанут лечить людей?</w:t>
      </w:r>
    </w:p>
    <w:p w:rsidR="00F74D7F" w:rsidRPr="00F74D7F" w:rsidRDefault="00F74D7F" w:rsidP="00F74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7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 водители откажутся сесть за руль?</w:t>
      </w:r>
    </w:p>
    <w:p w:rsidR="00F74D7F" w:rsidRPr="00F74D7F" w:rsidRDefault="00F74D7F" w:rsidP="00F74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7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дорожная служба перестанет следить за состоянием дорог?</w:t>
      </w:r>
    </w:p>
    <w:p w:rsidR="00F74D7F" w:rsidRPr="00F74D7F" w:rsidRDefault="00F74D7F" w:rsidP="00F74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7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Значит, можно сделать вывод:</w:t>
      </w:r>
    </w:p>
    <w:p w:rsidR="00F74D7F" w:rsidRPr="00F74D7F" w:rsidRDefault="00F74D7F" w:rsidP="00F74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профес</w:t>
      </w:r>
      <w:r w:rsidR="001662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нужны, все профессии важны!</w:t>
      </w:r>
    </w:p>
    <w:p w:rsidR="00F74D7F" w:rsidRPr="00166223" w:rsidRDefault="00F74D7F" w:rsidP="00F74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«Угадай, какая профессия у человека»</w:t>
      </w:r>
    </w:p>
    <w:p w:rsidR="00F74D7F" w:rsidRPr="00F74D7F" w:rsidRDefault="00F74D7F" w:rsidP="00F74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Ножницы, ткань, швейная машина - … (портной)</w:t>
      </w:r>
      <w:proofErr w:type="gramStart"/>
      <w:r w:rsidRPr="00F7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74D7F" w:rsidRPr="00F74D7F" w:rsidRDefault="00F74D7F" w:rsidP="00F74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7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Доска, мел, учебник - … (учитель)</w:t>
      </w:r>
      <w:proofErr w:type="gramStart"/>
      <w:r w:rsidRPr="00F7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74D7F" w:rsidRPr="00F74D7F" w:rsidRDefault="00F74D7F" w:rsidP="00F74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7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Маленькие дети, прогулки, игры - … (воспитатель)</w:t>
      </w:r>
      <w:proofErr w:type="gramStart"/>
      <w:r w:rsidRPr="00F7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74D7F" w:rsidRPr="00F74D7F" w:rsidRDefault="00F74D7F" w:rsidP="00F74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7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Краски, кисти, побелка - … (маляр)</w:t>
      </w:r>
      <w:proofErr w:type="gramStart"/>
      <w:r w:rsidRPr="00F7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74D7F" w:rsidRPr="00F74D7F" w:rsidRDefault="00F74D7F" w:rsidP="00F74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7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Корабль, тельняшка, море - … (моряк)</w:t>
      </w:r>
      <w:proofErr w:type="gramStart"/>
      <w:r w:rsidRPr="00F7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74D7F" w:rsidRPr="00F74D7F" w:rsidRDefault="00F74D7F" w:rsidP="00F74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7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Небо, самолёт, аэродром - … (лётчик)</w:t>
      </w:r>
    </w:p>
    <w:p w:rsidR="00F74D7F" w:rsidRPr="00F74D7F" w:rsidRDefault="00F74D7F" w:rsidP="00F74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7F">
        <w:rPr>
          <w:rFonts w:ascii="Times New Roman" w:eastAsia="Times New Roman" w:hAnsi="Times New Roman" w:cs="Times New Roman"/>
          <w:sz w:val="28"/>
          <w:szCs w:val="28"/>
          <w:lang w:eastAsia="ru-RU"/>
        </w:rPr>
        <w:t>-Двор, метла, урна. (Дворник)</w:t>
      </w:r>
    </w:p>
    <w:p w:rsidR="00F74D7F" w:rsidRPr="00F74D7F" w:rsidRDefault="00F74D7F" w:rsidP="00F74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7F">
        <w:rPr>
          <w:rFonts w:ascii="Times New Roman" w:eastAsia="Times New Roman" w:hAnsi="Times New Roman" w:cs="Times New Roman"/>
          <w:sz w:val="28"/>
          <w:szCs w:val="28"/>
          <w:lang w:eastAsia="ru-RU"/>
        </w:rPr>
        <w:t>-Сумка, газета, письмо. (Почтальон.)</w:t>
      </w:r>
    </w:p>
    <w:p w:rsidR="00F74D7F" w:rsidRPr="00F74D7F" w:rsidRDefault="00F74D7F" w:rsidP="00F74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7F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-Фотоаппарат, плёнка, квитанция. (Фотограф.)</w:t>
      </w:r>
    </w:p>
    <w:p w:rsidR="00F74D7F" w:rsidRPr="00F74D7F" w:rsidRDefault="00F74D7F" w:rsidP="00F74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7F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-Дом, кирпич, цемент. (Строитель.)</w:t>
      </w:r>
    </w:p>
    <w:p w:rsidR="00F74D7F" w:rsidRPr="00F74D7F" w:rsidRDefault="00F74D7F" w:rsidP="00F74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7F">
        <w:rPr>
          <w:rFonts w:ascii="Times New Roman" w:eastAsia="Times New Roman" w:hAnsi="Times New Roman" w:cs="Times New Roman"/>
          <w:sz w:val="28"/>
          <w:szCs w:val="28"/>
          <w:lang w:eastAsia="ru-RU"/>
        </w:rPr>
        <w:t>-Автобус, деньги, билет. (Кондуктор.)</w:t>
      </w:r>
    </w:p>
    <w:p w:rsidR="00166223" w:rsidRDefault="00F74D7F" w:rsidP="00166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7F">
        <w:rPr>
          <w:rFonts w:ascii="Times New Roman" w:eastAsia="Times New Roman" w:hAnsi="Times New Roman" w:cs="Times New Roman"/>
          <w:sz w:val="28"/>
          <w:szCs w:val="28"/>
          <w:lang w:eastAsia="ru-RU"/>
        </w:rPr>
        <w:t>-Книга, библиотека, читатель. (Библиотекарь.)</w:t>
      </w:r>
    </w:p>
    <w:p w:rsidR="00166223" w:rsidRPr="00166223" w:rsidRDefault="00166223" w:rsidP="00166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Обсуждение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ребёнком </w:t>
      </w:r>
      <w:r w:rsidRPr="00166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пословиц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66223" w:rsidRPr="00166223" w:rsidRDefault="00166223" w:rsidP="00166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.Не игла шьет, а руки</w:t>
      </w:r>
    </w:p>
    <w:p w:rsidR="00166223" w:rsidRPr="00166223" w:rsidRDefault="00166223" w:rsidP="00166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За много дел не берись, а в одном отличись.</w:t>
      </w:r>
    </w:p>
    <w:p w:rsidR="00166223" w:rsidRPr="00166223" w:rsidRDefault="00166223" w:rsidP="00166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Труд человека кормит, а лень портит.</w:t>
      </w:r>
    </w:p>
    <w:p w:rsidR="00166223" w:rsidRPr="00166223" w:rsidRDefault="00166223" w:rsidP="00166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Землю солнце красит, а человека труд.</w:t>
      </w:r>
    </w:p>
    <w:p w:rsidR="00166223" w:rsidRPr="00166223" w:rsidRDefault="00166223" w:rsidP="00166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Глаза страшатся, а руки делают.</w:t>
      </w:r>
    </w:p>
    <w:p w:rsidR="00166223" w:rsidRPr="00166223" w:rsidRDefault="00166223" w:rsidP="00166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</w:t>
      </w:r>
      <w:r w:rsidRPr="00166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Дело мастера боится.</w:t>
      </w:r>
    </w:p>
    <w:p w:rsidR="00C62032" w:rsidRPr="00C62032" w:rsidRDefault="00C62032" w:rsidP="00166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Вовлека</w:t>
      </w:r>
      <w:r w:rsidR="00166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йте</w:t>
      </w:r>
      <w:r w:rsidRPr="00C62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ребёнка в производимый им трудовой процесс, давая ему посильные поручения, налаживая элементарное сотрудничество.</w:t>
      </w:r>
    </w:p>
    <w:p w:rsidR="00C62032" w:rsidRPr="00C62032" w:rsidRDefault="00C62032" w:rsidP="00166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в </w:t>
      </w:r>
      <w:r w:rsidR="00166223">
        <w:rPr>
          <w:rFonts w:ascii="Times New Roman" w:eastAsia="Times New Roman" w:hAnsi="Times New Roman" w:cs="Times New Roman"/>
          <w:sz w:val="28"/>
          <w:szCs w:val="28"/>
          <w:lang w:eastAsia="ru-RU"/>
        </w:rPr>
        <w:t>4-5 лет</w:t>
      </w:r>
      <w:r w:rsidRPr="00C6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может выполнять несложные действия по уходу за одеждой, растениями, помогать убирать помещения. Эти простые операции развивают у детей интерес к труду и составляют основу воспитания положительной мотивации к любой деятельности.</w:t>
      </w:r>
    </w:p>
    <w:p w:rsidR="00C62032" w:rsidRDefault="00C62032" w:rsidP="008B2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получения подробной информации о труде, участия в профессионально-ролевых играх, выполнении простейших видов труда, наблюдении за трудом взрослых становится «самоопределение» ребёнка на основе различения видов труда и сравнения разных профессий; психологическое благополучие, профессиональное и личностное развитие, удовлетворённость жизнью.</w:t>
      </w:r>
    </w:p>
    <w:p w:rsidR="00166223" w:rsidRDefault="00166223" w:rsidP="0016622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Вам успехов!</w:t>
      </w:r>
    </w:p>
    <w:p w:rsidR="00F74D7F" w:rsidRDefault="00F74D7F" w:rsidP="008B2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D7F" w:rsidRDefault="00F74D7F" w:rsidP="00F74D7F">
      <w:pPr>
        <w:pStyle w:val="a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Рагозина Е.И., Геринг О.Б.</w:t>
      </w:r>
    </w:p>
    <w:p w:rsidR="00F74D7F" w:rsidRDefault="00F74D7F" w:rsidP="00F74D7F">
      <w:pPr>
        <w:pStyle w:val="a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Воспитатели группы «Ромашка» </w:t>
      </w:r>
    </w:p>
    <w:p w:rsidR="00F74D7F" w:rsidRPr="00C62032" w:rsidRDefault="00F74D7F" w:rsidP="008B2B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74D7F" w:rsidRPr="00C62032" w:rsidSect="0083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CEB"/>
    <w:multiLevelType w:val="multilevel"/>
    <w:tmpl w:val="26F2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B55DC8"/>
    <w:multiLevelType w:val="multilevel"/>
    <w:tmpl w:val="3632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747563"/>
    <w:multiLevelType w:val="multilevel"/>
    <w:tmpl w:val="6D4A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314990"/>
    <w:multiLevelType w:val="multilevel"/>
    <w:tmpl w:val="969E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032"/>
    <w:rsid w:val="00166223"/>
    <w:rsid w:val="00284B46"/>
    <w:rsid w:val="008356F8"/>
    <w:rsid w:val="008B2BF0"/>
    <w:rsid w:val="00C62032"/>
    <w:rsid w:val="00F7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F8"/>
  </w:style>
  <w:style w:type="paragraph" w:styleId="1">
    <w:name w:val="heading 1"/>
    <w:basedOn w:val="a"/>
    <w:link w:val="10"/>
    <w:uiPriority w:val="9"/>
    <w:qFormat/>
    <w:rsid w:val="00C62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620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0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20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6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2032"/>
    <w:rPr>
      <w:b/>
      <w:bCs/>
    </w:rPr>
  </w:style>
  <w:style w:type="character" w:styleId="a5">
    <w:name w:val="Emphasis"/>
    <w:basedOn w:val="a0"/>
    <w:uiPriority w:val="20"/>
    <w:qFormat/>
    <w:rsid w:val="00C62032"/>
    <w:rPr>
      <w:i/>
      <w:iCs/>
    </w:rPr>
  </w:style>
  <w:style w:type="character" w:styleId="a6">
    <w:name w:val="Hyperlink"/>
    <w:basedOn w:val="a0"/>
    <w:uiPriority w:val="99"/>
    <w:semiHidden/>
    <w:unhideWhenUsed/>
    <w:rsid w:val="00C6203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03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74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3</cp:revision>
  <dcterms:created xsi:type="dcterms:W3CDTF">2018-02-17T13:47:00Z</dcterms:created>
  <dcterms:modified xsi:type="dcterms:W3CDTF">2020-04-25T19:26:00Z</dcterms:modified>
</cp:coreProperties>
</file>