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7" w:rsidRPr="00835322" w:rsidRDefault="00B822A7" w:rsidP="008D2C04">
      <w:pPr>
        <w:shd w:val="clear" w:color="auto" w:fill="FFFFFF"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3532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Уважаемые родители!</w:t>
      </w:r>
    </w:p>
    <w:p w:rsidR="00B822A7" w:rsidRPr="00835322" w:rsidRDefault="00B822A7" w:rsidP="008D2C04">
      <w:pPr>
        <w:shd w:val="clear" w:color="auto" w:fill="FFFFFF"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  </w:t>
      </w:r>
      <w:r w:rsidR="005105C3" w:rsidRPr="0083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3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по </w:t>
      </w:r>
      <w:r w:rsidR="005105C3" w:rsidRPr="0083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 w:rsidR="002E4F6B" w:rsidRPr="0083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июл</w:t>
      </w:r>
      <w:r w:rsidRPr="0083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в нашей группе реализуется тема:</w:t>
      </w:r>
    </w:p>
    <w:p w:rsidR="00B822A7" w:rsidRPr="00835322" w:rsidRDefault="00B822A7" w:rsidP="008D2C04">
      <w:pPr>
        <w:shd w:val="clear" w:color="auto" w:fill="FFFFFF"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5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D2C04" w:rsidRPr="00835322">
        <w:rPr>
          <w:rFonts w:ascii="Times New Roman" w:eastAsia="SimSun" w:hAnsi="Times New Roman" w:cs="Times New Roman"/>
          <w:b/>
          <w:i/>
          <w:iCs/>
          <w:color w:val="000000" w:themeColor="text1"/>
          <w:kern w:val="1"/>
          <w:sz w:val="28"/>
          <w:szCs w:val="28"/>
          <w:lang w:eastAsia="zh-CN" w:bidi="hi-IN"/>
        </w:rPr>
        <w:t>Правила безопасного поведения на воде</w:t>
      </w:r>
      <w:r w:rsidRPr="00835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65A61" w:rsidRPr="00835322" w:rsidRDefault="00C65A61" w:rsidP="008D2C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61" w:rsidRPr="00835322" w:rsidRDefault="00DC2CC3" w:rsidP="008D2C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3F588FC0" wp14:editId="438F98E2">
            <wp:simplePos x="0" y="0"/>
            <wp:positionH relativeFrom="column">
              <wp:posOffset>252708</wp:posOffset>
            </wp:positionH>
            <wp:positionV relativeFrom="paragraph">
              <wp:posOffset>15590</wp:posOffset>
            </wp:positionV>
            <wp:extent cx="1692297" cy="1225047"/>
            <wp:effectExtent l="19050" t="19050" r="22203" b="13203"/>
            <wp:wrapSquare wrapText="bothSides"/>
            <wp:docPr id="2" name="Рисунок 1" descr="http://sch18.vitebsk.edu.by/be/sm.aspx?guid=2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8.vitebsk.edu.by/be/sm.aspx?guid=204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97" cy="12250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5A61"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– благоприятный период не только для отдыха и укрепления здоровья детей, но и для их психического развития. В это время года дети с помощью взрослых 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 проявить творческие способности. Всё это очень важно для их эмоционального и нравственного благополучия и подготовки к школьному обучению. Во время совместного досуга советую:</w:t>
      </w:r>
    </w:p>
    <w:p w:rsidR="00C65A61" w:rsidRPr="00835322" w:rsidRDefault="00C65A61" w:rsidP="008D2C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Знакомить детей с природными явлениями, происходящими летом в неживой и живой природе. Учить видеть природные взаимосвязи. (Например, тучи на небе, значит, будет дождь). </w:t>
      </w:r>
    </w:p>
    <w:p w:rsidR="00C65A61" w:rsidRPr="00835322" w:rsidRDefault="00C65A61" w:rsidP="008D2C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Отдыхая на реке, озере, море тоже развивайте детскую наблюдательность и умение сравнивать. Чем похожи, чем отличаются эти водоёмы? Объясните, что такое течение, берега, волны, прибой. Наблюдайте с малышом за рыбками, чайками.</w:t>
      </w:r>
      <w:r w:rsidR="008D2C04"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 детей соблюдать правила безопасности на водоёмах в летний период.</w:t>
      </w:r>
    </w:p>
    <w:p w:rsidR="008D2C04" w:rsidRPr="00835322" w:rsidRDefault="008D2C04" w:rsidP="008D2C0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Используйте простые понятные правила безопасности, а также стихи, картинки и рассказы, разъясняющие их.</w:t>
      </w:r>
    </w:p>
    <w:p w:rsidR="008D2C04" w:rsidRPr="00835322" w:rsidRDefault="008D2C04" w:rsidP="008D2C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стихи: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воде плескаться будем мы,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берега, где мама нас поставила,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Совсем мы не боимся глубины,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просто водные все знаем правила!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правила купания все соблюдаем на воде,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Поэтому мы знаем, что никогда не быть беде.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малыши послушные, родителей мы любим,</w:t>
      </w:r>
    </w:p>
    <w:p w:rsidR="008D2C04" w:rsidRPr="00835322" w:rsidRDefault="008D2C04" w:rsidP="008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оттого знаем правила, и никогда их не забудем.</w:t>
      </w:r>
    </w:p>
    <w:p w:rsidR="008D2C04" w:rsidRPr="00835322" w:rsidRDefault="008D2C04" w:rsidP="008D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Итак, дошкольникам необходимо четко усвоить следующие правила безопасности на воде: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       </w:t>
      </w: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Нельзя заходить или заплывать глубоко в воду.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Нельзя плавать в воде без присмотра взрослых.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•        Нельзя нырять в воду, </w:t>
      </w:r>
      <w:proofErr w:type="gramStart"/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там</w:t>
      </w:r>
      <w:proofErr w:type="gramEnd"/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где мелко, там где твердое или острое дно.</w:t>
      </w:r>
      <w:bookmarkStart w:id="0" w:name="_GoBack"/>
      <w:bookmarkEnd w:id="0"/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Не ныряй в маленький надувной бассейн.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Нельзя нырять в воду с лодок.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Нырять в воду можно только там, где хорошее дно, достаточная глубина, и где тебе разрешают взрослые, которые должны быть рядом.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•        Нельзя ходить по краю причалов, пирсов, волнорезов и других мест, откуда можно упасть в воду.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Не надо долго находиться в воде, можно сильно замерзнуть.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Когда играешь с детьми, запрещено их толкать в воду или удерживать под водой, они могут захлебнуться.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Нельзя купаться во время плохой погоды.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Правило для тех, кто не умеет плавать или плохо плавает - когда купаешься, используй надувной круг, жилет, нарукавники.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•        Не заплывай далеко от берега даже на надувном круге или в жилете - это опасно. Они могут лопнуть </w:t>
      </w:r>
      <w:proofErr w:type="gramStart"/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ты</w:t>
      </w:r>
      <w:proofErr w:type="gramEnd"/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начнешь тонуть.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Если ты видишь, что кто-то тонет или кому-то плохо, сообщи об этом взрослым.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Если ты наглотался воды, замерз, у тебя судорога или просто плохо - выйди из воды!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Будь осторожен на берегу реки, озера или моря, там могут быть ямы даже недалеко от берега.</w:t>
      </w:r>
    </w:p>
    <w:p w:rsidR="008D2C04" w:rsidRPr="00835322" w:rsidRDefault="008D2C04" w:rsidP="008D2C0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        Нельзя играть в воде в игры связанные с захватами соперника и удержанием его под водой, твой товарищ может захлебнуться и потерять сознание.</w:t>
      </w: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2C04" w:rsidRPr="00835322" w:rsidRDefault="008D2C04" w:rsidP="008D2C0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 игнорируйте правила поведения на воде и не разрешайте делать это детям.</w:t>
      </w:r>
    </w:p>
    <w:p w:rsidR="008D2C04" w:rsidRPr="00835322" w:rsidRDefault="008D2C04" w:rsidP="008D2C0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Вода - опасная для людей стихия.</w:t>
      </w:r>
    </w:p>
    <w:p w:rsidR="008D2C04" w:rsidRPr="00835322" w:rsidRDefault="008D2C04" w:rsidP="008D2C0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спокойная водная гладь, несмотря на кажущуюся безопасность, таит в себе угрозы.</w:t>
      </w:r>
    </w:p>
    <w:p w:rsidR="008D2C04" w:rsidRPr="00835322" w:rsidRDefault="008D2C04" w:rsidP="008D2C0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Причем неприятности обычно случаются не с теми детьми, которые не умеют плавать, поскольку они обычно не заходят в воду глубже, чем по пояс, а с тем, кто мнят себя отличными пловцами. Многие несчастные случаи происходят именно из-за купания в запрещенных местах.</w:t>
      </w:r>
    </w:p>
    <w:p w:rsidR="008D2C04" w:rsidRPr="00835322" w:rsidRDefault="008D2C04" w:rsidP="008D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Чтобы ваш отдых прошёл интереснее, играйте с детьми.</w:t>
      </w:r>
    </w:p>
    <w:p w:rsidR="008D2C04" w:rsidRPr="00835322" w:rsidRDefault="008D2C04" w:rsidP="008D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Вот несколько игр, которые помогут организовать детей в </w:t>
      </w:r>
      <w:r w:rsidRPr="008353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воде</w:t>
      </w:r>
      <w:r w:rsidRPr="00835322">
        <w:rPr>
          <w:color w:val="000000" w:themeColor="text1"/>
          <w:sz w:val="28"/>
          <w:szCs w:val="28"/>
        </w:rPr>
        <w:t>.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u w:val="single"/>
        </w:rPr>
      </w:pPr>
      <w:r w:rsidRPr="0083532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«Карусели»</w:t>
      </w:r>
    </w:p>
    <w:p w:rsidR="008D2C04" w:rsidRPr="00835322" w:rsidRDefault="008D2C04" w:rsidP="008D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835322">
        <w:rPr>
          <w:color w:val="000000" w:themeColor="text1"/>
          <w:sz w:val="28"/>
          <w:szCs w:val="28"/>
        </w:rPr>
        <w:t>Играющие берутся за руки и образуют круг, начинают движение по кругу под </w:t>
      </w:r>
      <w:r w:rsidRPr="0083532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слова</w:t>
      </w:r>
      <w:r w:rsidRPr="00835322">
        <w:rPr>
          <w:color w:val="000000" w:themeColor="text1"/>
          <w:sz w:val="28"/>
          <w:szCs w:val="28"/>
        </w:rPr>
        <w:t>:</w:t>
      </w:r>
      <w:proofErr w:type="gramEnd"/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«Еле – еле, еле – еле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Завертелись карусели,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А потом, потом, потом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Всё бегом, бегом, бегом…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После того, как дети разгоняются и пробегут 2 – 3 круга, произносятся </w:t>
      </w:r>
      <w:r w:rsidRPr="0083532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слова</w:t>
      </w:r>
      <w:r w:rsidRPr="00835322">
        <w:rPr>
          <w:color w:val="000000" w:themeColor="text1"/>
          <w:sz w:val="28"/>
          <w:szCs w:val="28"/>
        </w:rPr>
        <w:t>: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Тише – тише, не спешите!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Карусель остановите!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Раз – два! Нам пора,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Вот и кончилась игра».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С этими словами постепенно останавливаются.</w:t>
      </w:r>
    </w:p>
    <w:p w:rsidR="002E4F6B" w:rsidRPr="00835322" w:rsidRDefault="002E4F6B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u w:val="single"/>
        </w:rPr>
      </w:pPr>
      <w:r w:rsidRPr="0083532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«Морской бой»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Для этой игры понадобится бумажный кораблик. Дети стоят в </w:t>
      </w:r>
      <w:r w:rsidRPr="008353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воде</w:t>
      </w:r>
      <w:r w:rsidRPr="00835322">
        <w:rPr>
          <w:color w:val="000000" w:themeColor="text1"/>
          <w:sz w:val="28"/>
          <w:szCs w:val="28"/>
        </w:rPr>
        <w:t>, высота воды не выше груди. По команде руками начинают стучать по </w:t>
      </w:r>
      <w:r w:rsidRPr="008353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воде так</w:t>
      </w:r>
      <w:r w:rsidRPr="00835322">
        <w:rPr>
          <w:color w:val="000000" w:themeColor="text1"/>
          <w:sz w:val="28"/>
          <w:szCs w:val="28"/>
        </w:rPr>
        <w:t>, чтобы брызги летели на бумажные кораблики, а вода их относила к берегу. Победитель определяется по количеству брызг, меткости их полёта или чей кораблик быстрее достигнет берега.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u w:val="single"/>
        </w:rPr>
      </w:pPr>
      <w:r w:rsidRPr="0083532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«Утята и щука»</w:t>
      </w:r>
    </w:p>
    <w:p w:rsidR="008D2C04" w:rsidRPr="00835322" w:rsidRDefault="008D2C04" w:rsidP="008D2C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5322">
        <w:rPr>
          <w:color w:val="000000" w:themeColor="text1"/>
          <w:sz w:val="28"/>
          <w:szCs w:val="28"/>
        </w:rPr>
        <w:t>Выбирается ведущий </w:t>
      </w:r>
      <w:r w:rsidRPr="0083532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«щука»</w:t>
      </w:r>
      <w:r w:rsidRPr="00835322">
        <w:rPr>
          <w:color w:val="000000" w:themeColor="text1"/>
          <w:sz w:val="28"/>
          <w:szCs w:val="28"/>
        </w:rPr>
        <w:t>, остальные </w:t>
      </w:r>
      <w:r w:rsidRPr="0083532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«утята»</w:t>
      </w:r>
      <w:r w:rsidRPr="00835322">
        <w:rPr>
          <w:color w:val="000000" w:themeColor="text1"/>
          <w:sz w:val="28"/>
          <w:szCs w:val="28"/>
        </w:rPr>
        <w:t>. У каждого за пояс плавок заткнут платок. Услышав </w:t>
      </w:r>
      <w:r w:rsidRPr="0083532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слова</w:t>
      </w:r>
      <w:r w:rsidRPr="00835322">
        <w:rPr>
          <w:color w:val="000000" w:themeColor="text1"/>
          <w:sz w:val="28"/>
          <w:szCs w:val="28"/>
        </w:rPr>
        <w:t>: </w:t>
      </w:r>
      <w:r w:rsidRPr="0083532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«День! Выходите, утята, плывите на озеро»</w:t>
      </w:r>
      <w:r w:rsidRPr="00835322">
        <w:rPr>
          <w:color w:val="000000" w:themeColor="text1"/>
          <w:sz w:val="28"/>
          <w:szCs w:val="28"/>
        </w:rPr>
        <w:t>, дети ходят и прыгают в </w:t>
      </w:r>
      <w:r w:rsidRPr="008353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воде</w:t>
      </w:r>
      <w:r w:rsidRPr="00835322">
        <w:rPr>
          <w:color w:val="000000" w:themeColor="text1"/>
          <w:sz w:val="28"/>
          <w:szCs w:val="28"/>
        </w:rPr>
        <w:t>, имитируя повадки утят </w:t>
      </w:r>
      <w:r w:rsidRPr="0083532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(чистят пёрышки, машут крылышками, ищут рачков, крякают и т. п.)</w:t>
      </w:r>
      <w:r w:rsidRPr="00835322">
        <w:rPr>
          <w:color w:val="000000" w:themeColor="text1"/>
          <w:sz w:val="28"/>
          <w:szCs w:val="28"/>
        </w:rPr>
        <w:t>. По сигналу </w:t>
      </w:r>
      <w:r w:rsidRPr="0083532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835322">
        <w:rPr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Берегитесь</w:t>
      </w:r>
      <w:r w:rsidRPr="0083532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: щука плывёт. Эх, проглочу!»</w:t>
      </w:r>
      <w:r w:rsidRPr="00835322">
        <w:rPr>
          <w:color w:val="000000" w:themeColor="text1"/>
          <w:sz w:val="28"/>
          <w:szCs w:val="28"/>
        </w:rPr>
        <w:t> игроки убегают на берег, стараясь, чтобы щука не выхватила у них платок. Если щуке это удаётся, происходит смена водящего.</w:t>
      </w:r>
    </w:p>
    <w:p w:rsidR="00B822A7" w:rsidRPr="00835322" w:rsidRDefault="00B822A7" w:rsidP="008D2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835322">
        <w:rPr>
          <w:b/>
          <w:color w:val="000000" w:themeColor="text1"/>
          <w:sz w:val="28"/>
          <w:szCs w:val="28"/>
        </w:rPr>
        <w:t>Хорошего семейного </w:t>
      </w:r>
      <w:r w:rsidR="002E4F6B" w:rsidRPr="008353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отдыха</w:t>
      </w:r>
      <w:r w:rsidRPr="00835322">
        <w:rPr>
          <w:b/>
          <w:color w:val="000000" w:themeColor="text1"/>
          <w:sz w:val="28"/>
          <w:szCs w:val="28"/>
        </w:rPr>
        <w:t>!</w:t>
      </w:r>
    </w:p>
    <w:p w:rsidR="00FB4F2A" w:rsidRPr="008D2C04" w:rsidRDefault="00FB4F2A" w:rsidP="008D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F2A" w:rsidRPr="008D2C04" w:rsidSect="00FB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E76"/>
    <w:multiLevelType w:val="multilevel"/>
    <w:tmpl w:val="507A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A7"/>
    <w:rsid w:val="002E4F6B"/>
    <w:rsid w:val="005105C3"/>
    <w:rsid w:val="00835322"/>
    <w:rsid w:val="008D2C04"/>
    <w:rsid w:val="00B822A7"/>
    <w:rsid w:val="00C06D57"/>
    <w:rsid w:val="00C65A61"/>
    <w:rsid w:val="00DC2CC3"/>
    <w:rsid w:val="00F43976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6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D2C04"/>
    <w:rPr>
      <w:i/>
      <w:iCs/>
    </w:rPr>
  </w:style>
  <w:style w:type="paragraph" w:styleId="a8">
    <w:name w:val="List Paragraph"/>
    <w:basedOn w:val="a"/>
    <w:uiPriority w:val="34"/>
    <w:qFormat/>
    <w:rsid w:val="008D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Оксана</cp:lastModifiedBy>
  <cp:revision>12</cp:revision>
  <dcterms:created xsi:type="dcterms:W3CDTF">2019-06-08T22:13:00Z</dcterms:created>
  <dcterms:modified xsi:type="dcterms:W3CDTF">2020-07-13T13:44:00Z</dcterms:modified>
</cp:coreProperties>
</file>