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8" w:rsidRPr="0057241F" w:rsidRDefault="005C7D08" w:rsidP="005C7D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241F">
        <w:rPr>
          <w:rStyle w:val="c0"/>
          <w:rFonts w:ascii="Times New Roman" w:hAnsi="Times New Roman" w:cs="Times New Roman"/>
          <w:b/>
          <w:i/>
          <w:sz w:val="28"/>
          <w:szCs w:val="28"/>
        </w:rPr>
        <w:t>Вопрос</w:t>
      </w:r>
      <w:r w:rsidRPr="0057241F">
        <w:rPr>
          <w:rStyle w:val="c0"/>
          <w:rFonts w:ascii="Times New Roman" w:hAnsi="Times New Roman" w:cs="Times New Roman"/>
          <w:i/>
          <w:sz w:val="28"/>
          <w:szCs w:val="28"/>
        </w:rPr>
        <w:t>: «Как правильно организовать досуг ребенка, когда он приходит из детского сада?»</w:t>
      </w:r>
    </w:p>
    <w:p w:rsidR="005C7D08" w:rsidRDefault="005C7D08" w:rsidP="005C7D0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Ответ. </w:t>
      </w:r>
    </w:p>
    <w:p w:rsidR="005C7D08" w:rsidRPr="005C7D08" w:rsidRDefault="005C7D08" w:rsidP="005C7D08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С ребенком необходимо играть, пр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ичем в ролевые игры. Какой там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особенный досуг, если он приходит из садика поздно? Ребенок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правило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проявляет ини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циативу. Инициатива необходима и в примитивных, с нашей точки зрения, занятиях. Вот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садится он рисовать и плохо рисует. Все равно – пусть рисует! Постепенно б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удет лучше. И краски ему нужно давать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лучшие, и бумагу хорошую,</w:t>
      </w:r>
    </w:p>
    <w:p w:rsidR="005C7D08" w:rsidRPr="005C7D08" w:rsidRDefault="005C7D08" w:rsidP="005C7D08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тобы он наслаждался эт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им. Часто родители недовольны: «Ну вот, и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рубашку красками измазал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и стол испачкал»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. Ничего страшного, просто наденьте на него руба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шку, которую не жалко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испачкать, на стол что-то специальное постелите, и пусть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 рисует. Вы сами, благодаря его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рисункам, скоро увидите, если есть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ребенка какие-то отклонения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</w:rPr>
        <w:t xml:space="preserve">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эмоциональном 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лане или нет. К примеру, он пользуется только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коричневой или ч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ерной краской. Значит, у него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что-то неблагополучно. Как только он переходит на более светлую краску, значит, его внутренний мир успокаивается – гнев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выпущен. В занятиях с ребенком наша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инициатива должна вс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егда лишь немного идти впереди возможностей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ребенка. Чтобы не убить в ребенке охот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познавать, с ним необходимо терпеливо заниматься, учитывая его индивидуальные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особенности.</w:t>
      </w:r>
    </w:p>
    <w:p w:rsidR="005C7D08" w:rsidRPr="005C7D08" w:rsidRDefault="005C7D08" w:rsidP="005C7D08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Конечно, развитие ребенка во многом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зависит от родите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лей, но слишком часто таскать </w:t>
      </w:r>
      <w:r w:rsidR="0057241F">
        <w:rPr>
          <w:rStyle w:val="c0"/>
          <w:rFonts w:ascii="Times New Roman" w:hAnsi="Times New Roman" w:cs="Times New Roman"/>
          <w:color w:val="000000"/>
          <w:sz w:val="28"/>
          <w:szCs w:val="28"/>
        </w:rPr>
        <w:t>их по выставкам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 театрам нельзя. И нельзя много читать. Ведь то,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 он прочитал, он еще должен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переработать, разложить у себя в голове по полочкам, сесть у себя в уголочке и проиграть с игрушками. Развитие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ребенка и его глубина мышления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зависят еще и от того, насколько он это все проигрывает. Когда дети сидят и играют с машинками,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для них не просто дремучие игры, как считают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некоторые родители. Он развивается! Так вот и развивается – лежа на полу и играя с машинками. В данном случае это пока что зона его ближай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шего </w:t>
      </w:r>
      <w:r w:rsidRPr="005C7D0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BB1C55" w:rsidRPr="005C7D08" w:rsidRDefault="00BB1C55" w:rsidP="005C7D08">
      <w:pPr>
        <w:pStyle w:val="a3"/>
        <w:jc w:val="both"/>
        <w:rPr>
          <w:rFonts w:ascii="Times New Roman" w:hAnsi="Times New Roman" w:cs="Times New Roman"/>
        </w:rPr>
      </w:pPr>
    </w:p>
    <w:sectPr w:rsidR="00BB1C55" w:rsidRPr="005C7D08" w:rsidSect="005C7D0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D08"/>
    <w:rsid w:val="0057241F"/>
    <w:rsid w:val="005C7D08"/>
    <w:rsid w:val="00BB1C55"/>
    <w:rsid w:val="00D9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7D08"/>
  </w:style>
  <w:style w:type="paragraph" w:styleId="a3">
    <w:name w:val="No Spacing"/>
    <w:uiPriority w:val="1"/>
    <w:qFormat/>
    <w:rsid w:val="005C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2021-07-19T05:42:00Z</dcterms:created>
  <dcterms:modified xsi:type="dcterms:W3CDTF">2021-07-19T05:54:00Z</dcterms:modified>
</cp:coreProperties>
</file>