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F3" w:rsidRDefault="00D944F3" w:rsidP="00D944F3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D47518" wp14:editId="1E9CD67D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4F3" w:rsidRDefault="00D944F3" w:rsidP="00D944F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944F3" w:rsidRDefault="00D944F3" w:rsidP="00D944F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D944F3" w:rsidRDefault="00D944F3" w:rsidP="00D944F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944F3" w:rsidRPr="00077674" w:rsidRDefault="00D944F3" w:rsidP="00D944F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7C2AF8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ию</w:t>
                            </w:r>
                            <w:r w:rsidR="007C2AF8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944F3" w:rsidRPr="006D7ED7" w:rsidRDefault="00D944F3" w:rsidP="00D944F3">
                            <w:pPr>
                              <w:spacing w:after="280" w:afterAutospacing="1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«Что можно в работе с </w:t>
                            </w:r>
                            <w:proofErr w:type="gramStart"/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совместителем</w:t>
                            </w:r>
                            <w:proofErr w:type="gramEnd"/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 xml:space="preserve"> и от </w:t>
                            </w:r>
                            <w:proofErr w:type="gramStart"/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каких</w:t>
                            </w:r>
                            <w:proofErr w:type="gramEnd"/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 решений лучше отказаться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D944F3" w:rsidRPr="003E6495" w:rsidRDefault="00D944F3" w:rsidP="00D944F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D944F3" w:rsidRDefault="00D944F3" w:rsidP="00D944F3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944F3" w:rsidRDefault="00D944F3" w:rsidP="00D944F3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44F3" w:rsidRPr="00507217" w:rsidRDefault="00D944F3" w:rsidP="00D944F3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44F3" w:rsidRDefault="00D944F3" w:rsidP="00D944F3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944F3" w:rsidRPr="0033485D" w:rsidRDefault="00D944F3" w:rsidP="00D944F3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D944F3" w:rsidRDefault="00D944F3" w:rsidP="00D944F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944F3" w:rsidRDefault="00D944F3" w:rsidP="00D944F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D944F3" w:rsidRDefault="00D944F3" w:rsidP="00D944F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944F3" w:rsidRPr="00077674" w:rsidRDefault="00D944F3" w:rsidP="00D944F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7C2AF8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ию</w:t>
                      </w:r>
                      <w:r w:rsidR="007C2AF8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л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944F3" w:rsidRPr="006D7ED7" w:rsidRDefault="00D944F3" w:rsidP="00D944F3">
                      <w:pPr>
                        <w:spacing w:after="280" w:afterAutospacing="1"/>
                        <w:rPr>
                          <w:rFonts w:ascii="Times New Roman" w:hAnsi="Times New Roman" w:cs="Times New Roman"/>
                          <w:i/>
                          <w:color w:val="0033CC"/>
                          <w:sz w:val="36"/>
                          <w:szCs w:val="36"/>
                        </w:rPr>
                      </w:pPr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«Что можно в работе с </w:t>
                      </w:r>
                      <w:proofErr w:type="gramStart"/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совместителем</w:t>
                      </w:r>
                      <w:proofErr w:type="gramEnd"/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 xml:space="preserve"> и от </w:t>
                      </w:r>
                      <w:proofErr w:type="gramStart"/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каких</w:t>
                      </w:r>
                      <w:proofErr w:type="gramEnd"/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 решений лучше отказаться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»</w:t>
                      </w:r>
                    </w:p>
                    <w:p w:rsidR="00D944F3" w:rsidRPr="003E6495" w:rsidRDefault="00D944F3" w:rsidP="00D944F3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D944F3" w:rsidRDefault="00D944F3" w:rsidP="00D944F3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944F3" w:rsidRDefault="00D944F3" w:rsidP="00D944F3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944F3" w:rsidRPr="00507217" w:rsidRDefault="00D944F3" w:rsidP="00D944F3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944F3" w:rsidRDefault="00D944F3" w:rsidP="00D944F3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D944F3" w:rsidRPr="0033485D" w:rsidRDefault="00D944F3" w:rsidP="00D944F3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DD38CE" wp14:editId="1ED8DD94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513"/>
      </w:tblGrid>
      <w:tr w:rsidR="00D944F3" w:rsidRPr="002F2858" w:rsidTr="003E5CE7">
        <w:trPr>
          <w:trHeight w:val="9433"/>
        </w:trPr>
        <w:tc>
          <w:tcPr>
            <w:tcW w:w="8330" w:type="dxa"/>
            <w:shd w:val="clear" w:color="auto" w:fill="FFFFFF" w:themeFill="background1"/>
          </w:tcPr>
          <w:p w:rsidR="005A1CCB" w:rsidRDefault="005A1CCB" w:rsidP="003E5CE7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D944F3" w:rsidRPr="00F210CE" w:rsidRDefault="00D944F3" w:rsidP="003E5CE7">
            <w:pPr>
              <w:pStyle w:val="a3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bookmarkStart w:id="0" w:name="_GoBack"/>
            <w:r w:rsidRPr="00F210CE">
              <w:rPr>
                <w:rFonts w:ascii="Times New Roman" w:hAnsi="Times New Roman"/>
                <w:b/>
                <w:i/>
                <w:color w:val="FF0000"/>
              </w:rPr>
              <w:t>Начало в правовой листовке № 5</w:t>
            </w:r>
            <w:r w:rsidR="00105EB5" w:rsidRPr="00F210CE">
              <w:rPr>
                <w:rFonts w:ascii="Times New Roman" w:hAnsi="Times New Roman"/>
                <w:b/>
                <w:i/>
                <w:color w:val="FF0000"/>
              </w:rPr>
              <w:t>, 6</w:t>
            </w:r>
          </w:p>
          <w:bookmarkEnd w:id="0"/>
          <w:p w:rsidR="00105EB5" w:rsidRPr="005A1CCB" w:rsidRDefault="00105EB5" w:rsidP="005A1CCB">
            <w:pPr>
              <w:pStyle w:val="2"/>
              <w:spacing w:after="280" w:afterAutospacing="1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A1CC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...установить совместителю ненормированный рабочий день</w:t>
            </w:r>
          </w:p>
          <w:p w:rsidR="00105EB5" w:rsidRPr="005A1CCB" w:rsidRDefault="005A1CCB" w:rsidP="005A1CC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A1CCB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="00105EB5" w:rsidRPr="005A1CCB">
              <w:rPr>
                <w:rFonts w:ascii="Times New Roman" w:hAnsi="Times New Roman"/>
                <w:sz w:val="21"/>
                <w:szCs w:val="21"/>
              </w:rPr>
              <w:t xml:space="preserve">Совместителю, который работает четыре часа в день при пятидневной рабочей неделе, устанавливать ненормированный рабочий день опасно. Этот режим предполагает, что работников по распоряжению работодателя могут эпизодически привлекать к работе сверх нормальной продолжительности рабочего времени. Для совместителя четыре часа в день — это предельная продолжительность рабочего времени. Работать больше он, по общему правилу, не может, </w:t>
            </w:r>
            <w:r w:rsidR="00105EB5" w:rsidRPr="005A1CCB">
              <w:rPr>
                <w:rStyle w:val="Spanlink"/>
                <w:rFonts w:ascii="Times New Roman" w:hAnsi="Times New Roman"/>
                <w:b/>
                <w:color w:val="00A400"/>
                <w:sz w:val="21"/>
                <w:szCs w:val="21"/>
                <w:u w:val="single"/>
              </w:rPr>
              <w:t>ст. 284</w:t>
            </w:r>
            <w:r w:rsidR="00105EB5" w:rsidRPr="005A1CCB">
              <w:rPr>
                <w:rFonts w:ascii="Times New Roman" w:hAnsi="Times New Roman"/>
                <w:sz w:val="21"/>
                <w:szCs w:val="21"/>
              </w:rPr>
              <w:t xml:space="preserve"> ТК. </w:t>
            </w:r>
          </w:p>
          <w:p w:rsidR="00105EB5" w:rsidRPr="005A1CCB" w:rsidRDefault="005A1CCB" w:rsidP="005A1CC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A1CCB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 w:rsidR="00105EB5" w:rsidRPr="005A1CCB">
              <w:rPr>
                <w:rFonts w:ascii="Times New Roman" w:hAnsi="Times New Roman"/>
                <w:sz w:val="21"/>
                <w:szCs w:val="21"/>
              </w:rPr>
              <w:t>Ограничения по продолжительности ежедневной работы не действуют, когда по основному месту работник приостановил работу или отстранен от нее из-за того, что его не смогли перевести на другую работу по </w:t>
            </w:r>
            <w:proofErr w:type="spellStart"/>
            <w:r w:rsidR="00105EB5" w:rsidRPr="005A1CCB">
              <w:rPr>
                <w:rFonts w:ascii="Times New Roman" w:hAnsi="Times New Roman"/>
                <w:sz w:val="21"/>
                <w:szCs w:val="21"/>
              </w:rPr>
              <w:t>медзаключению</w:t>
            </w:r>
            <w:proofErr w:type="spellEnd"/>
            <w:r w:rsidR="00105EB5" w:rsidRPr="005A1CCB">
              <w:rPr>
                <w:rFonts w:ascii="Times New Roman" w:hAnsi="Times New Roman"/>
                <w:sz w:val="21"/>
                <w:szCs w:val="21"/>
              </w:rPr>
              <w:t xml:space="preserve">. В этих ситуациях он может работать полный рабочий день, например восемь часов. Однако режим ненормированного рабочего дня устанавливают на неопределенное время, а совместители работают полный рабочий день эпизодически. Поэтому устанавливать ненормированный день совместителю рискованно. ГИТ или суд могут признать это незаконным. </w:t>
            </w:r>
          </w:p>
          <w:p w:rsidR="007D4E59" w:rsidRPr="007D4E59" w:rsidRDefault="007D4E59" w:rsidP="007D4E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4E59" w:rsidRPr="005A1CCB" w:rsidRDefault="007D4E59" w:rsidP="005A1CCB">
            <w:pPr>
              <w:pStyle w:val="a3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A1CCB">
              <w:rPr>
                <w:rFonts w:ascii="Times New Roman" w:hAnsi="Times New Roman"/>
                <w:b/>
                <w:color w:val="0000FF"/>
              </w:rPr>
              <w:t>...внутреннему совместителю не платить средний заработок, пока он в командировке по основной работе</w:t>
            </w:r>
          </w:p>
          <w:p w:rsidR="007D4E59" w:rsidRDefault="007D4E59" w:rsidP="007D4E59">
            <w:pPr>
              <w:pStyle w:val="a3"/>
              <w:rPr>
                <w:rFonts w:ascii="Times New Roman" w:hAnsi="Times New Roman"/>
                <w:b/>
              </w:rPr>
            </w:pPr>
          </w:p>
          <w:p w:rsidR="007D4E59" w:rsidRPr="005A1CCB" w:rsidRDefault="005A1CCB" w:rsidP="005A1CCB">
            <w:pPr>
              <w:pStyle w:val="a3"/>
              <w:jc w:val="both"/>
              <w:rPr>
                <w:rStyle w:val="Spanlink"/>
                <w:rFonts w:ascii="Times New Roman" w:hAnsi="Times New Roman"/>
                <w:b/>
                <w:color w:val="00A400"/>
                <w:sz w:val="21"/>
                <w:szCs w:val="21"/>
                <w:u w:val="single"/>
              </w:rPr>
            </w:pPr>
            <w:r w:rsidRPr="005A1CC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="007D4E59" w:rsidRPr="005A1CCB">
              <w:rPr>
                <w:rFonts w:ascii="Times New Roman" w:hAnsi="Times New Roman"/>
                <w:sz w:val="21"/>
                <w:szCs w:val="21"/>
              </w:rPr>
              <w:t xml:space="preserve">При командировке совместителя средний заработок сохраняют по месту работы в той организации, которая его командировала. Когда работника направляют в командировку одновременно по основной работе и по совместительству, средний заработок сохраняют у обоих работодателей, а командировочные расходы распределяют между командирующими организациями по соглашению между ними, </w:t>
            </w:r>
            <w:r w:rsidR="007D4E59" w:rsidRPr="005A1CCB">
              <w:rPr>
                <w:rStyle w:val="Spanlink"/>
                <w:rFonts w:ascii="Times New Roman" w:hAnsi="Times New Roman"/>
                <w:b/>
                <w:i/>
                <w:color w:val="0000FF"/>
                <w:sz w:val="21"/>
                <w:szCs w:val="21"/>
                <w:u w:val="single"/>
              </w:rPr>
              <w:t>п. 9</w:t>
            </w:r>
            <w:r w:rsidR="007D4E59" w:rsidRPr="005A1CC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 Положения о командировках</w:t>
            </w:r>
            <w:r w:rsidR="007D4E59" w:rsidRPr="005A1CCB">
              <w:rPr>
                <w:rFonts w:ascii="Times New Roman" w:hAnsi="Times New Roman"/>
                <w:sz w:val="21"/>
                <w:szCs w:val="21"/>
              </w:rPr>
              <w:t xml:space="preserve">, утв. </w:t>
            </w:r>
            <w:r w:rsidR="007D4E59" w:rsidRPr="005A1CCB">
              <w:rPr>
                <w:rStyle w:val="Spanlink"/>
                <w:rFonts w:ascii="Times New Roman" w:hAnsi="Times New Roman"/>
                <w:b/>
                <w:color w:val="00A400"/>
                <w:sz w:val="21"/>
                <w:szCs w:val="21"/>
                <w:u w:val="single"/>
              </w:rPr>
              <w:t xml:space="preserve">постановлением Правительства от 13.10.2008 № 749 </w:t>
            </w:r>
          </w:p>
          <w:p w:rsidR="00105EB5" w:rsidRPr="005A1CCB" w:rsidRDefault="005A1CCB" w:rsidP="005A1CC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A1CCB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="007D4E59" w:rsidRPr="005A1CCB">
              <w:rPr>
                <w:rFonts w:ascii="Times New Roman" w:hAnsi="Times New Roman"/>
                <w:sz w:val="21"/>
                <w:szCs w:val="21"/>
              </w:rPr>
              <w:t>Очевидно, что это правило касается внешних совместителей. А вот с </w:t>
            </w:r>
            <w:proofErr w:type="gramStart"/>
            <w:r w:rsidR="007D4E59" w:rsidRPr="005A1CCB">
              <w:rPr>
                <w:rFonts w:ascii="Times New Roman" w:hAnsi="Times New Roman"/>
                <w:sz w:val="21"/>
                <w:szCs w:val="21"/>
              </w:rPr>
              <w:t>внутренними</w:t>
            </w:r>
            <w:proofErr w:type="gramEnd"/>
            <w:r w:rsidR="007D4E59" w:rsidRPr="005A1CCB">
              <w:rPr>
                <w:rFonts w:ascii="Times New Roman" w:hAnsi="Times New Roman"/>
                <w:sz w:val="21"/>
                <w:szCs w:val="21"/>
              </w:rPr>
              <w:t xml:space="preserve"> не все так однозначно. Минтруд считает, что </w:t>
            </w:r>
            <w:r w:rsidR="007D4E59" w:rsidRPr="005A1CCB">
              <w:rPr>
                <w:rStyle w:val="Spanlink"/>
                <w:rFonts w:ascii="Times New Roman" w:hAnsi="Times New Roman"/>
                <w:b/>
                <w:i/>
                <w:color w:val="0000FF"/>
                <w:sz w:val="21"/>
                <w:szCs w:val="21"/>
                <w:u w:val="single"/>
              </w:rPr>
              <w:t>п. 9</w:t>
            </w:r>
            <w:r w:rsidR="007D4E59" w:rsidRPr="005A1CC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 Положения</w:t>
            </w:r>
            <w:r w:rsidR="007D4E59" w:rsidRPr="005A1CCB"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</w:t>
            </w:r>
            <w:r w:rsidR="007D4E59" w:rsidRPr="005A1CCB">
              <w:rPr>
                <w:rFonts w:ascii="Times New Roman" w:hAnsi="Times New Roman"/>
                <w:sz w:val="21"/>
                <w:szCs w:val="21"/>
              </w:rPr>
              <w:t xml:space="preserve">о командировках можно применить и при внутреннем совместительстве. Если сотрудника отправляют в командировку одновременно по основной должности и по совместительству, за ним сохраняют средний заработок по обеим должностям. </w:t>
            </w:r>
          </w:p>
          <w:p w:rsidR="005A1CCB" w:rsidRPr="005A1CCB" w:rsidRDefault="005A1CCB" w:rsidP="005A1CCB">
            <w:pPr>
              <w:pStyle w:val="a3"/>
              <w:jc w:val="both"/>
              <w:rPr>
                <w:rFonts w:ascii="Times New Roman" w:hAnsi="Times New Roman"/>
                <w:b/>
                <w:color w:val="0000FF"/>
              </w:rPr>
            </w:pPr>
          </w:p>
          <w:p w:rsidR="00D944F3" w:rsidRPr="005A1CCB" w:rsidRDefault="007D4E59" w:rsidP="005A1CC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5A1CCB">
              <w:rPr>
                <w:rFonts w:ascii="Times New Roman" w:hAnsi="Times New Roman"/>
                <w:b/>
                <w:i/>
                <w:color w:val="0000FF"/>
              </w:rPr>
              <w:t>Возраст, с которого можно работать по совместительству  -  18 лет.</w:t>
            </w:r>
          </w:p>
        </w:tc>
        <w:tc>
          <w:tcPr>
            <w:tcW w:w="7513" w:type="dxa"/>
          </w:tcPr>
          <w:p w:rsidR="00D944F3" w:rsidRDefault="00D944F3" w:rsidP="003E5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CB" w:rsidRDefault="005A1CCB" w:rsidP="005A1CCB">
            <w:pPr>
              <w:pStyle w:val="a3"/>
              <w:jc w:val="both"/>
              <w:rPr>
                <w:rFonts w:ascii="Times New Roman" w:hAnsi="Times New Roman"/>
                <w:color w:val="00A400"/>
                <w:sz w:val="21"/>
                <w:szCs w:val="21"/>
              </w:rPr>
            </w:pPr>
            <w:r w:rsidRPr="005A1CCB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="007D4E59" w:rsidRPr="005A1CCB">
              <w:rPr>
                <w:rFonts w:ascii="Times New Roman" w:hAnsi="Times New Roman"/>
                <w:sz w:val="21"/>
                <w:szCs w:val="21"/>
              </w:rPr>
              <w:t xml:space="preserve">Проблема возникает, если внутреннего совместителя направляют в командировку только по основному месту работы. В этом случае нет оснований оформлять и оплачивать командировку по совместительству. </w:t>
            </w:r>
            <w:r w:rsidR="007D4E59" w:rsidRPr="005A1CCB">
              <w:rPr>
                <w:rFonts w:ascii="Times New Roman" w:hAnsi="Times New Roman"/>
                <w:b/>
                <w:sz w:val="21"/>
                <w:szCs w:val="21"/>
              </w:rPr>
              <w:t>Минтруд</w:t>
            </w:r>
            <w:r w:rsidR="007D4E59" w:rsidRPr="005A1CCB">
              <w:rPr>
                <w:rFonts w:ascii="Times New Roman" w:hAnsi="Times New Roman"/>
                <w:sz w:val="21"/>
                <w:szCs w:val="21"/>
              </w:rPr>
              <w:t xml:space="preserve"> считает, что работнику нужно предложить написать заявление на отпуск без сохранения зарплаты, </w:t>
            </w:r>
            <w:r w:rsidR="007D4E59" w:rsidRPr="005A1CCB">
              <w:rPr>
                <w:rStyle w:val="Spanlink"/>
                <w:rFonts w:ascii="Times New Roman" w:hAnsi="Times New Roman"/>
                <w:b/>
                <w:color w:val="00A400"/>
                <w:sz w:val="21"/>
                <w:szCs w:val="21"/>
                <w:u w:val="single"/>
              </w:rPr>
              <w:t>письмо Минтруда от 05.03.2018 № 14-2/В-149</w:t>
            </w:r>
            <w:r w:rsidR="007D4E59" w:rsidRPr="005A1CCB">
              <w:rPr>
                <w:rFonts w:ascii="Times New Roman" w:hAnsi="Times New Roman"/>
                <w:b/>
                <w:color w:val="00A400"/>
                <w:sz w:val="21"/>
                <w:szCs w:val="21"/>
              </w:rPr>
              <w:t>.</w:t>
            </w:r>
            <w:r w:rsidR="007D4E59" w:rsidRPr="005A1CCB">
              <w:rPr>
                <w:rFonts w:ascii="Times New Roman" w:hAnsi="Times New Roman"/>
                <w:color w:val="00A400"/>
                <w:sz w:val="21"/>
                <w:szCs w:val="21"/>
              </w:rPr>
              <w:t xml:space="preserve"> </w:t>
            </w:r>
          </w:p>
          <w:p w:rsidR="005A1CCB" w:rsidRPr="005A1CCB" w:rsidRDefault="007D4E59" w:rsidP="005A1CC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A1CCB">
              <w:rPr>
                <w:rStyle w:val="a4"/>
                <w:rFonts w:ascii="Times New Roman" w:hAnsi="Times New Roman"/>
                <w:sz w:val="21"/>
                <w:szCs w:val="21"/>
              </w:rPr>
              <w:t xml:space="preserve">Суды придерживаются другой позиции. Инициатива взять отпуск без сохранения зарплаты может исходить только от работника, </w:t>
            </w:r>
            <w:r w:rsidRPr="005A1CCB">
              <w:rPr>
                <w:rStyle w:val="a4"/>
                <w:rFonts w:ascii="Times New Roman" w:hAnsi="Times New Roman"/>
                <w:b/>
                <w:color w:val="00A400"/>
                <w:sz w:val="21"/>
                <w:szCs w:val="21"/>
                <w:u w:val="single"/>
              </w:rPr>
              <w:t>ч. 1 ст. 128</w:t>
            </w:r>
            <w:r w:rsidRPr="005A1CCB">
              <w:rPr>
                <w:rStyle w:val="a4"/>
                <w:rFonts w:ascii="Times New Roman" w:hAnsi="Times New Roman"/>
                <w:color w:val="00A400"/>
                <w:sz w:val="21"/>
                <w:szCs w:val="21"/>
              </w:rPr>
              <w:t> </w:t>
            </w:r>
            <w:r w:rsidRPr="005A1CCB">
              <w:rPr>
                <w:rStyle w:val="a4"/>
                <w:rFonts w:ascii="Times New Roman" w:hAnsi="Times New Roman"/>
                <w:sz w:val="21"/>
                <w:szCs w:val="21"/>
              </w:rPr>
              <w:t>ТК. В случае с командировкой работник не может исполнять обязанности по внутреннему совместительству по вине работодателя. Поэтому когда его отправляют в командировку по основному месту, писать заявление на отпуск без сохранения зарплаты по внутреннему совместительству он не обязан. За работником нужно сохранить средний заработок и по совместительству, ст. 155, 165 ТК (</w:t>
            </w:r>
            <w:r w:rsidRPr="005A1CCB">
              <w:rPr>
                <w:rStyle w:val="Spanlink"/>
                <w:rFonts w:ascii="Times New Roman" w:hAnsi="Times New Roman"/>
                <w:sz w:val="21"/>
                <w:szCs w:val="21"/>
                <w:u w:val="single"/>
              </w:rPr>
              <w:t>решение Ханты-Мансийского районного суда Ханты-Мансийского автономного округа — Югры от 09.06.2015 по делу № 2-2773/2015</w:t>
            </w:r>
            <w:r w:rsidRPr="005A1CCB">
              <w:rPr>
                <w:rFonts w:ascii="Times New Roman" w:hAnsi="Times New Roman"/>
                <w:sz w:val="21"/>
                <w:szCs w:val="21"/>
              </w:rPr>
              <w:t>)</w:t>
            </w:r>
            <w:r w:rsidRPr="005A1CCB">
              <w:rPr>
                <w:rStyle w:val="a4"/>
                <w:rFonts w:ascii="Times New Roman" w:hAnsi="Times New Roman"/>
                <w:sz w:val="21"/>
                <w:szCs w:val="21"/>
              </w:rPr>
              <w:t xml:space="preserve">. </w:t>
            </w:r>
            <w:r w:rsidR="005A1CCB" w:rsidRPr="005A1CCB">
              <w:rPr>
                <w:rFonts w:ascii="Times New Roman" w:hAnsi="Times New Roman"/>
                <w:sz w:val="21"/>
                <w:szCs w:val="21"/>
              </w:rPr>
              <w:t xml:space="preserve">Какой из этих позиций придерживаться, решать </w:t>
            </w:r>
            <w:r w:rsidR="005A1CCB">
              <w:rPr>
                <w:rFonts w:ascii="Times New Roman" w:hAnsi="Times New Roman"/>
                <w:sz w:val="21"/>
                <w:szCs w:val="21"/>
              </w:rPr>
              <w:t>организации</w:t>
            </w:r>
            <w:r w:rsidR="005A1CCB" w:rsidRPr="005A1CCB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5A1CCB">
              <w:rPr>
                <w:rFonts w:ascii="Times New Roman" w:hAnsi="Times New Roman"/>
                <w:sz w:val="21"/>
                <w:szCs w:val="21"/>
              </w:rPr>
              <w:t>Необходимо</w:t>
            </w:r>
            <w:r w:rsidR="005A1CCB" w:rsidRPr="005A1CCB">
              <w:rPr>
                <w:rFonts w:ascii="Times New Roman" w:hAnsi="Times New Roman"/>
                <w:sz w:val="21"/>
                <w:szCs w:val="21"/>
              </w:rPr>
              <w:t xml:space="preserve"> закрепить правила в </w:t>
            </w:r>
            <w:r w:rsidR="005A1CCB" w:rsidRPr="005A1CCB">
              <w:rPr>
                <w:rFonts w:ascii="Times New Roman" w:hAnsi="Times New Roman"/>
                <w:b/>
                <w:sz w:val="21"/>
                <w:szCs w:val="21"/>
              </w:rPr>
              <w:t>локальном акте</w:t>
            </w:r>
            <w:r w:rsidR="005A1CCB" w:rsidRPr="005A1CCB">
              <w:rPr>
                <w:rFonts w:ascii="Times New Roman" w:hAnsi="Times New Roman"/>
                <w:sz w:val="21"/>
                <w:szCs w:val="21"/>
              </w:rPr>
              <w:t xml:space="preserve"> и ознакомить с ним работников. При приеме совместителя оговаривайте вопрос с командировками. Можете даже включить необходимые условия в трудовой договор, если хотите подстраховаться. </w:t>
            </w:r>
          </w:p>
          <w:p w:rsidR="005A1CCB" w:rsidRPr="00865326" w:rsidRDefault="005A1CCB" w:rsidP="005A1CCB">
            <w:pPr>
              <w:pStyle w:val="a3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865326">
              <w:rPr>
                <w:rFonts w:ascii="Times New Roman" w:hAnsi="Times New Roman"/>
                <w:b/>
                <w:color w:val="0000FF"/>
              </w:rPr>
              <w:t>...уволить внешнего совместителя за прогул из-за командировки по основной работе</w:t>
            </w:r>
          </w:p>
          <w:p w:rsidR="007D4E59" w:rsidRPr="005A1CCB" w:rsidRDefault="00865326" w:rsidP="005A1CCB">
            <w:pPr>
              <w:spacing w:after="280" w:afterAutospacing="1"/>
              <w:jc w:val="both"/>
              <w:rPr>
                <w:rStyle w:val="a4"/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Юридические службы</w:t>
            </w:r>
            <w:r w:rsidR="005A1CCB" w:rsidRPr="005A1CCB">
              <w:rPr>
                <w:rFonts w:ascii="Times New Roman" w:hAnsi="Times New Roman" w:cs="Times New Roman"/>
                <w:sz w:val="21"/>
                <w:szCs w:val="21"/>
              </w:rPr>
              <w:t> не совету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ют </w:t>
            </w:r>
            <w:r w:rsidR="005A1CCB" w:rsidRPr="005A1CCB">
              <w:rPr>
                <w:rFonts w:ascii="Times New Roman" w:hAnsi="Times New Roman" w:cs="Times New Roman"/>
                <w:sz w:val="21"/>
                <w:szCs w:val="21"/>
              </w:rPr>
              <w:t>увольнять за прогул внешнего совместителя, если в это время он был в командировке по основному месту работы. Это рискованно. ТК по этому поводу ничего не говорит, но суд может признать уважительной такую причину отсутствия на работе. Суд удовлетворил требования работника</w:t>
            </w:r>
            <w:r w:rsidR="007C2AF8">
              <w:rPr>
                <w:rFonts w:ascii="Times New Roman" w:hAnsi="Times New Roman" w:cs="Times New Roman"/>
                <w:sz w:val="21"/>
                <w:szCs w:val="21"/>
              </w:rPr>
              <w:t xml:space="preserve"> в данной ситуации</w:t>
            </w:r>
            <w:r w:rsidR="005A1CCB" w:rsidRPr="005A1CCB">
              <w:rPr>
                <w:rFonts w:ascii="Times New Roman" w:hAnsi="Times New Roman" w:cs="Times New Roman"/>
                <w:sz w:val="21"/>
                <w:szCs w:val="21"/>
              </w:rPr>
              <w:t xml:space="preserve">, так как счел командировку по основной работе уважительной причиной отсутствия на работе по совместительству. Увольнение за прогул суд признал незаконным, </w:t>
            </w:r>
            <w:r w:rsidR="005A1CCB" w:rsidRPr="007C2AF8">
              <w:rPr>
                <w:rStyle w:val="Spanlink"/>
                <w:rFonts w:ascii="Times New Roman" w:hAnsi="Times New Roman" w:cs="Times New Roman"/>
                <w:b/>
                <w:color w:val="00A400"/>
                <w:sz w:val="21"/>
                <w:szCs w:val="21"/>
                <w:u w:val="single"/>
              </w:rPr>
              <w:t>апелляционное определение Московского городского суда от 02.09.2014 по делу № 33-29799</w:t>
            </w:r>
            <w:r w:rsidR="005A1CCB" w:rsidRPr="007C2AF8">
              <w:rPr>
                <w:rFonts w:ascii="Times New Roman" w:hAnsi="Times New Roman" w:cs="Times New Roman"/>
                <w:b/>
                <w:color w:val="00A400"/>
                <w:sz w:val="21"/>
                <w:szCs w:val="21"/>
                <w:u w:val="single"/>
              </w:rPr>
              <w:t>.</w:t>
            </w:r>
            <w:r w:rsidR="005A1CCB" w:rsidRPr="007C2AF8">
              <w:rPr>
                <w:rFonts w:ascii="Times New Roman" w:hAnsi="Times New Roman" w:cs="Times New Roman"/>
                <w:color w:val="00A400"/>
                <w:sz w:val="21"/>
                <w:szCs w:val="21"/>
              </w:rPr>
              <w:t xml:space="preserve"> </w:t>
            </w:r>
            <w:r w:rsidR="005A1CCB" w:rsidRPr="005A1CCB">
              <w:rPr>
                <w:rFonts w:ascii="Times New Roman" w:hAnsi="Times New Roman" w:cs="Times New Roman"/>
                <w:sz w:val="21"/>
                <w:szCs w:val="21"/>
              </w:rPr>
              <w:t>Позиция суда обоснована — работник по общему правилу не может отказаться от командировки на основной работе. Необходимость выйти на работу по совместительству не является уважительной причиной для такого отказа.</w:t>
            </w:r>
          </w:p>
          <w:p w:rsidR="00D944F3" w:rsidRPr="007D4E59" w:rsidRDefault="00D944F3" w:rsidP="007D4E59">
            <w:pPr>
              <w:pStyle w:val="a3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3"/>
    <w:rsid w:val="00105EB5"/>
    <w:rsid w:val="005A1CCB"/>
    <w:rsid w:val="007C2AF8"/>
    <w:rsid w:val="007D4E59"/>
    <w:rsid w:val="00865326"/>
    <w:rsid w:val="00D944F3"/>
    <w:rsid w:val="00DF7210"/>
    <w:rsid w:val="00F210CE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F3"/>
  </w:style>
  <w:style w:type="paragraph" w:styleId="2">
    <w:name w:val="heading 2"/>
    <w:basedOn w:val="a"/>
    <w:next w:val="a"/>
    <w:link w:val="20"/>
    <w:qFormat/>
    <w:rsid w:val="00105EB5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944F3"/>
    <w:rPr>
      <w:rFonts w:ascii="Calibri" w:eastAsia="Calibri" w:hAnsi="Calibri" w:cs="Times New Roman"/>
    </w:rPr>
  </w:style>
  <w:style w:type="character" w:customStyle="1" w:styleId="Spanlink">
    <w:name w:val="Span_link"/>
    <w:rsid w:val="00D944F3"/>
    <w:rPr>
      <w:color w:val="008200"/>
    </w:rPr>
  </w:style>
  <w:style w:type="paragraph" w:styleId="a5">
    <w:name w:val="Balloon Text"/>
    <w:basedOn w:val="a"/>
    <w:link w:val="a6"/>
    <w:uiPriority w:val="99"/>
    <w:semiHidden/>
    <w:unhideWhenUsed/>
    <w:rsid w:val="00D9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5EB5"/>
    <w:rPr>
      <w:rFonts w:ascii="Arial" w:eastAsia="Arial" w:hAnsi="Arial" w:cs="Arial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F3"/>
  </w:style>
  <w:style w:type="paragraph" w:styleId="2">
    <w:name w:val="heading 2"/>
    <w:basedOn w:val="a"/>
    <w:next w:val="a"/>
    <w:link w:val="20"/>
    <w:qFormat/>
    <w:rsid w:val="00105EB5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944F3"/>
    <w:rPr>
      <w:rFonts w:ascii="Calibri" w:eastAsia="Calibri" w:hAnsi="Calibri" w:cs="Times New Roman"/>
    </w:rPr>
  </w:style>
  <w:style w:type="character" w:customStyle="1" w:styleId="Spanlink">
    <w:name w:val="Span_link"/>
    <w:rsid w:val="00D944F3"/>
    <w:rPr>
      <w:color w:val="008200"/>
    </w:rPr>
  </w:style>
  <w:style w:type="paragraph" w:styleId="a5">
    <w:name w:val="Balloon Text"/>
    <w:basedOn w:val="a"/>
    <w:link w:val="a6"/>
    <w:uiPriority w:val="99"/>
    <w:semiHidden/>
    <w:unhideWhenUsed/>
    <w:rsid w:val="00D9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5EB5"/>
    <w:rPr>
      <w:rFonts w:ascii="Arial" w:eastAsia="Arial" w:hAnsi="Arial" w:cs="Arial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2022-05-18T10:58:00Z</dcterms:created>
  <dcterms:modified xsi:type="dcterms:W3CDTF">2022-05-18T11:33:00Z</dcterms:modified>
</cp:coreProperties>
</file>