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7A" w:rsidRDefault="0091267A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 w:rsidP="00BF2849">
      <w:pPr>
        <w:framePr w:wrap="none" w:vAnchor="page" w:hAnchor="page" w:x="766" w:y="51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804.75pt">
            <v:imagedata r:id="rId6" r:href="rId7"/>
          </v:shape>
        </w:pict>
      </w: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Pr="00BF2849" w:rsidRDefault="00BF2849">
      <w:pPr>
        <w:rPr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>
      <w:pPr>
        <w:rPr>
          <w:sz w:val="2"/>
          <w:szCs w:val="2"/>
          <w:lang w:val="ru-RU"/>
        </w:rPr>
      </w:pPr>
    </w:p>
    <w:p w:rsidR="00BF2849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"/>
          <w:szCs w:val="2"/>
        </w:rPr>
      </w:pPr>
      <w:r>
        <w:rPr>
          <w:sz w:val="2"/>
          <w:szCs w:val="2"/>
        </w:rPr>
        <w:t>5</w:t>
      </w:r>
    </w:p>
    <w:p w:rsidR="00BF2849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"/>
          <w:szCs w:val="2"/>
        </w:rPr>
      </w:pPr>
    </w:p>
    <w:p w:rsidR="00BF2849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"/>
          <w:szCs w:val="2"/>
        </w:rPr>
      </w:pP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7B550E">
        <w:rPr>
          <w:color w:val="000000" w:themeColor="text1"/>
        </w:rPr>
        <w:t>Учреждение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6. Учреждение реализует дополнительные общеобразовательные программы в течение всего календарного года.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7. </w:t>
      </w:r>
      <w:proofErr w:type="gramStart"/>
      <w:r w:rsidRPr="007B550E">
        <w:rPr>
          <w:color w:val="000000" w:themeColor="text1"/>
        </w:rPr>
        <w:t>Учреждение организует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8. </w:t>
      </w:r>
      <w:proofErr w:type="gramStart"/>
      <w:r w:rsidRPr="007B550E">
        <w:rPr>
          <w:color w:val="000000" w:themeColor="text1"/>
        </w:rPr>
        <w:t>Обучение</w:t>
      </w:r>
      <w:proofErr w:type="gramEnd"/>
      <w:r w:rsidRPr="007B550E">
        <w:rPr>
          <w:color w:val="000000" w:themeColor="text1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9. Занятия в объединениях проводятся по дополнительным общеобразовательным программам по следующим направленностям: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физкультурно-спортивная; 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художественная, 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социально-гуманитарная.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9.1. Занятия в объединениях проводятся по группам, индивидуально или всем составом объединения.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9.2. Расписание занятий объединения составляется для создания наиболее благоприятного режима обучающихся Учреждения  по представлению педагогических работников с учетом пожеланий обучающихся, родителей (законных представителей) обучающихся и возрастных особенностей обучающихся.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9.3. Количество обучающихся в объединении зависят от направленности дополнительных общеобразовательных программ, но не менее 10 человек в объединении.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9.4. 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9.5. Продолжительность занятий в объединении устанавливается в соответствии с возрастом детей и санитарно-эпидемиологическими требованиями от 15 до 30 минут.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10. Допускается сочетание различных форм получения образования и форм обучения.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10.1. Формы </w:t>
      </w:r>
      <w:proofErr w:type="gramStart"/>
      <w:r w:rsidRPr="007B550E">
        <w:rPr>
          <w:color w:val="000000" w:themeColor="text1"/>
        </w:rPr>
        <w:t>обучения</w:t>
      </w:r>
      <w:proofErr w:type="gramEnd"/>
      <w:r w:rsidRPr="007B550E">
        <w:rPr>
          <w:color w:val="000000" w:themeColor="text1"/>
        </w:rPr>
        <w:t xml:space="preserve"> по дополнительным общеобразовательным программам определяются Учреждением самостоятельно, если иное не установлено законодательством Российской Федерации.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10.2. Дополнительные общеобразовательные программы реализуются Учреждением как самостоятельно, так и посредством сетевых форм их реализации.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10.3. Учреждение может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11. 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12. При реализации дополнительных общеобразовательных программ Учреждения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13.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14. Учреждение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15.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 </w:t>
      </w:r>
      <w:hyperlink r:id="rId8" w:anchor="7D20K3" w:history="1">
        <w:r w:rsidRPr="007B550E">
          <w:rPr>
            <w:rStyle w:val="a3"/>
            <w:color w:val="000000" w:themeColor="text1"/>
          </w:rPr>
          <w:t>Федеральным законом N 273-ФЗ</w:t>
        </w:r>
      </w:hyperlink>
      <w:r w:rsidRPr="007B550E">
        <w:rPr>
          <w:color w:val="000000" w:themeColor="text1"/>
        </w:rPr>
        <w:t> и локальными нормативными актами организации, осуществляющей образовательную деятельность.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16. При реализации дополнительных общеобразовательных программ Учреждение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lastRenderedPageBreak/>
        <w:t>17.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Учреждениям) 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17.1. Учреждение вправе в соответствии с Федеральным законом об образовании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18. В работе объединений при наличии условий и согласия руководителя объединения совместно с </w:t>
      </w:r>
      <w:proofErr w:type="gramStart"/>
      <w:r w:rsidRPr="007B550E">
        <w:rPr>
          <w:color w:val="000000" w:themeColor="text1"/>
        </w:rPr>
        <w:t>обучающимися</w:t>
      </w:r>
      <w:proofErr w:type="gramEnd"/>
      <w:r w:rsidRPr="007B550E">
        <w:rPr>
          <w:color w:val="000000" w:themeColor="text1"/>
        </w:rPr>
        <w:t xml:space="preserve"> могут участвовать родители (законные представители) обучающихся.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19. Для обучающихся с ограниченными возможностями здоровья Учреждение организует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19.1. Учреждение создает специальные условия в соответствии с заключением Центральной </w:t>
      </w:r>
      <w:proofErr w:type="spellStart"/>
      <w:r w:rsidRPr="007B550E">
        <w:rPr>
          <w:color w:val="000000" w:themeColor="text1"/>
        </w:rPr>
        <w:t>психолого-медико-педагогической</w:t>
      </w:r>
      <w:proofErr w:type="spellEnd"/>
      <w:r w:rsidRPr="007B550E">
        <w:rPr>
          <w:color w:val="000000" w:themeColor="text1"/>
        </w:rPr>
        <w:t xml:space="preserve"> комиссии (ЦПМПК) и (или) Территориальной </w:t>
      </w:r>
      <w:proofErr w:type="spellStart"/>
      <w:r w:rsidRPr="007B550E">
        <w:rPr>
          <w:color w:val="000000" w:themeColor="text1"/>
        </w:rPr>
        <w:t>психолого-медико-педагогической</w:t>
      </w:r>
      <w:proofErr w:type="spellEnd"/>
      <w:r w:rsidRPr="007B550E">
        <w:rPr>
          <w:color w:val="000000" w:themeColor="text1"/>
        </w:rPr>
        <w:t xml:space="preserve"> комиссии (ТПМПК) и (или) индивидуальной программой реабилитации (</w:t>
      </w:r>
      <w:proofErr w:type="spellStart"/>
      <w:r w:rsidRPr="007B550E">
        <w:rPr>
          <w:color w:val="000000" w:themeColor="text1"/>
        </w:rPr>
        <w:t>абилитации</w:t>
      </w:r>
      <w:proofErr w:type="spellEnd"/>
      <w:r w:rsidRPr="007B550E">
        <w:rPr>
          <w:color w:val="000000" w:themeColor="text1"/>
        </w:rPr>
        <w:t>) инвалида, ребенка-инвалида.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19.2. Под специальными </w:t>
      </w:r>
      <w:proofErr w:type="gramStart"/>
      <w:r w:rsidRPr="007B550E">
        <w:rPr>
          <w:color w:val="000000" w:themeColor="text1"/>
        </w:rPr>
        <w:t>условиями</w:t>
      </w:r>
      <w:proofErr w:type="gramEnd"/>
      <w:r w:rsidRPr="007B550E">
        <w:rPr>
          <w:color w:val="000000" w:themeColor="text1"/>
        </w:rPr>
        <w:t xml:space="preserve">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proofErr w:type="gramStart"/>
      <w:r w:rsidRPr="007B550E">
        <w:rPr>
          <w:color w:val="000000" w:themeColor="text1"/>
        </w:rPr>
        <w:t>коррекционных занятий, обеспечение доступа в здания Учреждения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20. Правила доступности Учреждения при реализации образовательной деятельности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21. </w:t>
      </w:r>
      <w:proofErr w:type="gramStart"/>
      <w:r w:rsidRPr="007B550E">
        <w:rPr>
          <w:color w:val="000000" w:themeColor="text1"/>
        </w:rPr>
        <w:t>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Учреждения должна учитывать особые образовательные потребности обучающихся различных нозологических групп и быть направлена на решение следующих задач:</w:t>
      </w:r>
      <w:proofErr w:type="gramEnd"/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оказание психолого-педагогической помощи, реабилитации (</w:t>
      </w:r>
      <w:proofErr w:type="spellStart"/>
      <w:r w:rsidRPr="007B550E">
        <w:rPr>
          <w:color w:val="000000" w:themeColor="text1"/>
        </w:rPr>
        <w:t>абилитации</w:t>
      </w:r>
      <w:proofErr w:type="spellEnd"/>
      <w:r w:rsidRPr="007B550E">
        <w:rPr>
          <w:color w:val="000000" w:themeColor="text1"/>
        </w:rPr>
        <w:t>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обеспечение возможности вербальной и невербальной коммуникации для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 xml:space="preserve"> с выраженными проблемами коммуникации, в том числе: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с использованием средств альтернативной или дополнительной коммуникации;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воспитание самостоятельности и независимости при освоении доступных видов деятельности;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формирование интереса к определенному виду деятельности в рамках реализации дополнительных общеобразовательных программ.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22. Содержание образования и условия организации обучения и </w:t>
      </w:r>
      <w:proofErr w:type="gramStart"/>
      <w:r w:rsidRPr="007B550E">
        <w:rPr>
          <w:color w:val="000000" w:themeColor="text1"/>
        </w:rPr>
        <w:t>воспитания</w:t>
      </w:r>
      <w:proofErr w:type="gramEnd"/>
      <w:r w:rsidRPr="007B550E">
        <w:rPr>
          <w:color w:val="000000" w:themeColor="text1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22.1. 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23. </w:t>
      </w:r>
      <w:proofErr w:type="gramStart"/>
      <w:r w:rsidRPr="007B550E">
        <w:rPr>
          <w:color w:val="000000" w:themeColor="text1"/>
        </w:rPr>
        <w:t xml:space="preserve">В целях доступности получения дополнительного образования обучающимися с ограниченными возможностями здоровья Учреждение, при осуществлении образовательной деятельности по </w:t>
      </w:r>
      <w:r w:rsidRPr="007B550E">
        <w:rPr>
          <w:color w:val="000000" w:themeColor="text1"/>
        </w:rPr>
        <w:lastRenderedPageBreak/>
        <w:t>адаптированным дополнительным образовательным программам, обеспечивает создание специальных условий для получения образования указанными обучающимися, в том числе:</w:t>
      </w:r>
      <w:proofErr w:type="gramEnd"/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а) для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 xml:space="preserve"> с ограниченными возможностями здоровья по зрению: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proofErr w:type="gramStart"/>
      <w:r w:rsidRPr="007B550E">
        <w:rPr>
          <w:color w:val="000000" w:themeColor="text1"/>
        </w:rPr>
        <w:t>- 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  <w:proofErr w:type="gramEnd"/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звуковые маяки, облегчающие поиск входа в организацию, осуществляющую образовательную деятельность;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выпуск альтернативных форматов печатных материалов по дополнительным общеобразовательным программам (крупный шрифт или </w:t>
      </w:r>
      <w:proofErr w:type="spellStart"/>
      <w:r w:rsidRPr="007B550E">
        <w:rPr>
          <w:color w:val="000000" w:themeColor="text1"/>
        </w:rPr>
        <w:t>аудиофайлы</w:t>
      </w:r>
      <w:proofErr w:type="spellEnd"/>
      <w:r w:rsidRPr="007B550E">
        <w:rPr>
          <w:color w:val="000000" w:themeColor="text1"/>
        </w:rPr>
        <w:t>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контрастную маркировку </w:t>
      </w:r>
      <w:proofErr w:type="spellStart"/>
      <w:r w:rsidRPr="007B550E">
        <w:rPr>
          <w:color w:val="000000" w:themeColor="text1"/>
        </w:rPr>
        <w:t>проступей</w:t>
      </w:r>
      <w:proofErr w:type="spellEnd"/>
      <w:r w:rsidRPr="007B550E">
        <w:rPr>
          <w:color w:val="000000" w:themeColor="text1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</w:t>
      </w:r>
      <w:proofErr w:type="spellStart"/>
      <w:r w:rsidRPr="007B550E">
        <w:rPr>
          <w:color w:val="000000" w:themeColor="text1"/>
        </w:rPr>
        <w:t>общеразвивающих</w:t>
      </w:r>
      <w:proofErr w:type="spellEnd"/>
      <w:r w:rsidRPr="007B550E">
        <w:rPr>
          <w:color w:val="000000" w:themeColor="text1"/>
        </w:rPr>
        <w:t xml:space="preserve">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применение специальных методов и приемов обучения, связанных с показом и демонстрацией движений и практических действий;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применение специального спортивного инвентаря и рельефно-контрастной маркировки спортивных залов и игровых площадок (при реализации дополнительных </w:t>
      </w:r>
      <w:proofErr w:type="spellStart"/>
      <w:r w:rsidRPr="007B550E">
        <w:rPr>
          <w:color w:val="000000" w:themeColor="text1"/>
        </w:rPr>
        <w:t>общеразвивающих</w:t>
      </w:r>
      <w:proofErr w:type="spellEnd"/>
      <w:r w:rsidRPr="007B550E">
        <w:rPr>
          <w:color w:val="000000" w:themeColor="text1"/>
        </w:rPr>
        <w:t xml:space="preserve"> программ в области физической культуры и спорта);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б) для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 xml:space="preserve"> с ограниченными возможностями здоровья по слуху: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обеспечение возможности понимания и восприятия </w:t>
      </w:r>
      <w:proofErr w:type="gramStart"/>
      <w:r w:rsidRPr="007B550E">
        <w:rPr>
          <w:color w:val="000000" w:themeColor="text1"/>
        </w:rPr>
        <w:t>обучающимися</w:t>
      </w:r>
      <w:proofErr w:type="gramEnd"/>
      <w:r w:rsidRPr="007B550E">
        <w:rPr>
          <w:color w:val="000000" w:themeColor="text1"/>
        </w:rPr>
        <w:t xml:space="preserve"> на </w:t>
      </w:r>
      <w:proofErr w:type="spellStart"/>
      <w:r w:rsidRPr="007B550E">
        <w:rPr>
          <w:color w:val="000000" w:themeColor="text1"/>
        </w:rPr>
        <w:t>слухо-зрительной</w:t>
      </w:r>
      <w:proofErr w:type="spellEnd"/>
      <w:r w:rsidRPr="007B550E">
        <w:rPr>
          <w:color w:val="000000" w:themeColor="text1"/>
        </w:rPr>
        <w:t xml:space="preserve">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использование с учетом речевого развития обучающихся разных форм словесной речи (устной, письменной, </w:t>
      </w:r>
      <w:proofErr w:type="spellStart"/>
      <w:r w:rsidRPr="007B550E">
        <w:rPr>
          <w:color w:val="000000" w:themeColor="text1"/>
        </w:rPr>
        <w:t>дактильной</w:t>
      </w:r>
      <w:proofErr w:type="spellEnd"/>
      <w:r w:rsidRPr="007B550E">
        <w:rPr>
          <w:color w:val="000000" w:themeColor="text1"/>
        </w:rP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в) для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>, имеющих нарушения опорно-двигательного аппарата: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Учреждения,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</w:t>
      </w:r>
      <w:proofErr w:type="spellStart"/>
      <w:r w:rsidRPr="007B550E">
        <w:rPr>
          <w:color w:val="000000" w:themeColor="text1"/>
        </w:rPr>
        <w:t>безбарьерную</w:t>
      </w:r>
      <w:proofErr w:type="spellEnd"/>
      <w:r w:rsidRPr="007B550E">
        <w:rPr>
          <w:color w:val="000000" w:themeColor="text1"/>
        </w:rPr>
        <w:t xml:space="preserve"> архитектурно-планировочную среду;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обеспечение возможности вербальной и невербальной коммуникации (для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 xml:space="preserve"> с двигательными нарушениями в сочетании с грубыми нарушениями речи и коммуникации);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</w:t>
      </w:r>
      <w:proofErr w:type="spellStart"/>
      <w:r w:rsidRPr="007B550E">
        <w:rPr>
          <w:color w:val="000000" w:themeColor="text1"/>
        </w:rPr>
        <w:t>общеразвивающих</w:t>
      </w:r>
      <w:proofErr w:type="spellEnd"/>
      <w:r w:rsidRPr="007B550E">
        <w:rPr>
          <w:color w:val="000000" w:themeColor="text1"/>
        </w:rPr>
        <w:t xml:space="preserve"> программ в области физической культуры и спорта);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г) для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 xml:space="preserve"> с тяжелыми нарушениями речи: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адаптация содержания теоретического материала в текстовом/ауди</w:t>
      </w:r>
      <w:proofErr w:type="gramStart"/>
      <w:r w:rsidRPr="007B550E">
        <w:rPr>
          <w:color w:val="000000" w:themeColor="text1"/>
        </w:rPr>
        <w:t>о-</w:t>
      </w:r>
      <w:proofErr w:type="gramEnd"/>
      <w:r w:rsidRPr="007B550E">
        <w:rPr>
          <w:color w:val="000000" w:themeColor="text1"/>
        </w:rPr>
        <w:t xml:space="preserve"> /</w:t>
      </w:r>
      <w:proofErr w:type="spellStart"/>
      <w:r w:rsidRPr="007B550E">
        <w:rPr>
          <w:color w:val="000000" w:themeColor="text1"/>
        </w:rPr>
        <w:t>видеоформате</w:t>
      </w:r>
      <w:proofErr w:type="spellEnd"/>
      <w:r w:rsidRPr="007B550E">
        <w:rPr>
          <w:color w:val="000000" w:themeColor="text1"/>
        </w:rPr>
        <w:t xml:space="preserve"> в соответствии с речевыми возможностями обучающихся; 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создание условий, облегчающих работу с данным теоретическим материалом (восприятие/воспроизведение);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lastRenderedPageBreak/>
        <w:t>- 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обеспечение понимания обращенной речи (четкое, внятное проговаривание инструкций, коротких и ясных по содержанию);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нормативные речевые образцы (грамотная речь педагога (тренера, инструктора);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расширение пассивного и активного словаря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 xml:space="preserve"> с тяжелыми нарушениями речи за счет освоения специальной терминологии;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proofErr w:type="spellStart"/>
      <w:r w:rsidRPr="007B550E">
        <w:rPr>
          <w:color w:val="000000" w:themeColor="text1"/>
        </w:rPr>
        <w:t>д</w:t>
      </w:r>
      <w:proofErr w:type="spellEnd"/>
      <w:r w:rsidRPr="007B550E">
        <w:rPr>
          <w:color w:val="000000" w:themeColor="text1"/>
        </w:rPr>
        <w:t xml:space="preserve">) для обучающихся с расстройствами </w:t>
      </w:r>
      <w:proofErr w:type="spellStart"/>
      <w:r w:rsidRPr="007B550E">
        <w:rPr>
          <w:color w:val="000000" w:themeColor="text1"/>
        </w:rPr>
        <w:t>аутистического</w:t>
      </w:r>
      <w:proofErr w:type="spellEnd"/>
      <w:r w:rsidRPr="007B550E">
        <w:rPr>
          <w:color w:val="000000" w:themeColor="text1"/>
        </w:rPr>
        <w:t xml:space="preserve"> спектра (РАС) - использование визуальных расписаний;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е) для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 xml:space="preserve"> с задержкой психического развития: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7B550E">
        <w:rPr>
          <w:color w:val="000000" w:themeColor="text1"/>
        </w:rPr>
        <w:t>саморегуляции</w:t>
      </w:r>
      <w:proofErr w:type="spellEnd"/>
      <w:r w:rsidRPr="007B550E">
        <w:rPr>
          <w:color w:val="000000" w:themeColor="text1"/>
        </w:rPr>
        <w:t xml:space="preserve"> деятельности и поведения;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использование специальных приемов и методов обучения;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дифференциация требований к процессу и результатам учебных занятий с учетом психофизических возможностей обучающихся;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proofErr w:type="gramStart"/>
      <w:r w:rsidRPr="007B550E">
        <w:rPr>
          <w:color w:val="000000" w:themeColor="text1"/>
        </w:rPr>
        <w:t xml:space="preserve">- соблюдение оптимального режима физической нагрузки с учетом особенностей </w:t>
      </w:r>
      <w:proofErr w:type="spellStart"/>
      <w:r w:rsidRPr="007B550E">
        <w:rPr>
          <w:color w:val="000000" w:themeColor="text1"/>
        </w:rPr>
        <w:t>нейродинамики</w:t>
      </w:r>
      <w:proofErr w:type="spellEnd"/>
      <w:r w:rsidRPr="007B550E">
        <w:rPr>
          <w:color w:val="000000" w:themeColor="text1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7B550E">
        <w:rPr>
          <w:color w:val="000000" w:themeColor="text1"/>
        </w:rPr>
        <w:t>нейродинамики</w:t>
      </w:r>
      <w:proofErr w:type="spellEnd"/>
      <w:r w:rsidRPr="007B550E">
        <w:rPr>
          <w:color w:val="000000" w:themeColor="text1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7B550E">
        <w:rPr>
          <w:color w:val="000000" w:themeColor="text1"/>
        </w:rPr>
        <w:t>здоровьесберегающих</w:t>
      </w:r>
      <w:proofErr w:type="spellEnd"/>
      <w:r w:rsidRPr="007B550E">
        <w:rPr>
          <w:color w:val="000000" w:themeColor="text1"/>
        </w:rPr>
        <w:t xml:space="preserve"> и коррекционно-оздоровительных технологий, направленных на компенсацию нарушений моторики, пространственной ориентировки, внимания, </w:t>
      </w:r>
      <w:proofErr w:type="spellStart"/>
      <w:r w:rsidRPr="007B550E">
        <w:rPr>
          <w:color w:val="000000" w:themeColor="text1"/>
        </w:rPr>
        <w:t>скоординированности</w:t>
      </w:r>
      <w:proofErr w:type="spellEnd"/>
      <w:proofErr w:type="gramEnd"/>
      <w:r w:rsidRPr="007B550E">
        <w:rPr>
          <w:color w:val="000000" w:themeColor="text1"/>
        </w:rPr>
        <w:t xml:space="preserve"> межанализаторных систем (при реализации дополнительных </w:t>
      </w:r>
      <w:proofErr w:type="spellStart"/>
      <w:r w:rsidRPr="007B550E">
        <w:rPr>
          <w:color w:val="000000" w:themeColor="text1"/>
        </w:rPr>
        <w:t>общеразвивающих</w:t>
      </w:r>
      <w:proofErr w:type="spellEnd"/>
      <w:r w:rsidRPr="007B550E">
        <w:rPr>
          <w:color w:val="000000" w:themeColor="text1"/>
        </w:rPr>
        <w:t xml:space="preserve"> программ в области физической культуры и спорта);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ж) для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 xml:space="preserve"> с умственной отсталостью (интеллектуальными нарушениями):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специально оборудованные "зоны отдыха" для снятия сенсорной и эмоциональной перегрузки;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- для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 xml:space="preserve">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7B550E">
        <w:rPr>
          <w:color w:val="000000" w:themeColor="text1"/>
        </w:rPr>
        <w:t>тьюторское</w:t>
      </w:r>
      <w:proofErr w:type="spellEnd"/>
      <w:r w:rsidRPr="007B550E">
        <w:rPr>
          <w:color w:val="000000" w:themeColor="text1"/>
        </w:rPr>
        <w:t xml:space="preserve"> сопровождение;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BF2849" w:rsidRPr="007B550E" w:rsidRDefault="00BF2849" w:rsidP="00BF284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>- 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25. </w:t>
      </w:r>
      <w:proofErr w:type="gramStart"/>
      <w:r w:rsidRPr="007B550E">
        <w:rPr>
          <w:color w:val="000000" w:themeColor="text1"/>
        </w:rPr>
        <w:t>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  <w:proofErr w:type="gramEnd"/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26. Численный состав объединения может быть уменьшен при включении в него </w:t>
      </w:r>
      <w:proofErr w:type="gramStart"/>
      <w:r w:rsidRPr="007B550E">
        <w:rPr>
          <w:color w:val="000000" w:themeColor="text1"/>
        </w:rPr>
        <w:t>обучающихся</w:t>
      </w:r>
      <w:proofErr w:type="gramEnd"/>
      <w:r w:rsidRPr="007B550E">
        <w:rPr>
          <w:color w:val="000000" w:themeColor="text1"/>
        </w:rPr>
        <w:t xml:space="preserve"> с ограниченными возможностями здоровья.</w:t>
      </w:r>
    </w:p>
    <w:p w:rsidR="00BF2849" w:rsidRPr="007B550E" w:rsidRDefault="00BF2849" w:rsidP="00BF28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7B550E">
        <w:rPr>
          <w:color w:val="000000" w:themeColor="text1"/>
        </w:rPr>
        <w:t xml:space="preserve">27. При реализации адаптированных дополнительных общеобразовательных программ </w:t>
      </w:r>
      <w:proofErr w:type="gramStart"/>
      <w:r w:rsidRPr="007B550E">
        <w:rPr>
          <w:color w:val="000000" w:themeColor="text1"/>
        </w:rPr>
        <w:t>обучающимся</w:t>
      </w:r>
      <w:proofErr w:type="gramEnd"/>
      <w:r w:rsidRPr="007B550E">
        <w:rPr>
          <w:color w:val="000000" w:themeColor="text1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B550E">
        <w:rPr>
          <w:color w:val="000000" w:themeColor="text1"/>
        </w:rPr>
        <w:t>сурдопереводчиков</w:t>
      </w:r>
      <w:proofErr w:type="spellEnd"/>
      <w:r w:rsidRPr="007B550E">
        <w:rPr>
          <w:color w:val="000000" w:themeColor="text1"/>
        </w:rPr>
        <w:t xml:space="preserve"> и </w:t>
      </w:r>
      <w:proofErr w:type="spellStart"/>
      <w:r w:rsidRPr="007B550E">
        <w:rPr>
          <w:color w:val="000000" w:themeColor="text1"/>
        </w:rPr>
        <w:t>тифлосурдопереводчиков</w:t>
      </w:r>
      <w:proofErr w:type="spellEnd"/>
    </w:p>
    <w:p w:rsidR="00BF2849" w:rsidRPr="00BF2849" w:rsidRDefault="00BF2849" w:rsidP="00BF2849">
      <w:pPr>
        <w:ind w:firstLine="567"/>
        <w:jc w:val="both"/>
        <w:rPr>
          <w:color w:val="000000" w:themeColor="text1"/>
          <w:lang w:val="ru-RU"/>
        </w:rPr>
      </w:pPr>
    </w:p>
    <w:p w:rsidR="00BF2849" w:rsidRPr="00BF2849" w:rsidRDefault="00BF2849">
      <w:pPr>
        <w:rPr>
          <w:sz w:val="2"/>
          <w:szCs w:val="2"/>
          <w:lang w:val="ru-RU"/>
        </w:rPr>
      </w:pPr>
    </w:p>
    <w:sectPr w:rsidR="00BF2849" w:rsidRPr="00BF2849" w:rsidSect="009126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45" w:rsidRDefault="00DB7745" w:rsidP="0091267A">
      <w:r>
        <w:separator/>
      </w:r>
    </w:p>
  </w:endnote>
  <w:endnote w:type="continuationSeparator" w:id="0">
    <w:p w:rsidR="00DB7745" w:rsidRDefault="00DB7745" w:rsidP="0091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45" w:rsidRDefault="00DB7745"/>
  </w:footnote>
  <w:footnote w:type="continuationSeparator" w:id="0">
    <w:p w:rsidR="00DB7745" w:rsidRDefault="00DB77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267A"/>
    <w:rsid w:val="0091267A"/>
    <w:rsid w:val="00BF2849"/>
    <w:rsid w:val="00DB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6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67A"/>
    <w:rPr>
      <w:color w:val="0066CC"/>
      <w:u w:val="single"/>
    </w:rPr>
  </w:style>
  <w:style w:type="paragraph" w:customStyle="1" w:styleId="formattext">
    <w:name w:val="formattext"/>
    <w:basedOn w:val="a"/>
    <w:rsid w:val="00BF28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2577</Words>
  <Characters>14690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2023-04-24T12:40:00Z</dcterms:created>
  <dcterms:modified xsi:type="dcterms:W3CDTF">2023-04-24T12:40:00Z</dcterms:modified>
</cp:coreProperties>
</file>